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36109" w14:textId="77777777" w:rsidR="001D5C6C" w:rsidRDefault="001D5C6C" w:rsidP="00BB3514">
      <w:pPr>
        <w:jc w:val="center"/>
        <w:rPr>
          <w:i/>
          <w:iCs/>
          <w:sz w:val="56"/>
          <w:szCs w:val="56"/>
        </w:rPr>
      </w:pPr>
      <w:r w:rsidRPr="00BB3514">
        <w:rPr>
          <w:i/>
          <w:iCs/>
          <w:sz w:val="56"/>
          <w:szCs w:val="56"/>
        </w:rPr>
        <w:sym w:font="Wingdings 2" w:char="F068"/>
      </w:r>
      <w:r w:rsidRPr="00BB3514">
        <w:rPr>
          <w:i/>
          <w:iCs/>
          <w:sz w:val="56"/>
          <w:szCs w:val="56"/>
        </w:rPr>
        <w:t xml:space="preserve"> </w:t>
      </w:r>
      <w:r w:rsidRPr="00BB3514">
        <w:rPr>
          <w:sz w:val="56"/>
          <w:szCs w:val="56"/>
        </w:rPr>
        <w:t xml:space="preserve">Table of Contents </w:t>
      </w:r>
      <w:r w:rsidRPr="00BB3514">
        <w:rPr>
          <w:i/>
          <w:iCs/>
          <w:sz w:val="56"/>
          <w:szCs w:val="56"/>
        </w:rPr>
        <w:sym w:font="Wingdings 2" w:char="F067"/>
      </w:r>
    </w:p>
    <w:p w14:paraId="36CE6CE3" w14:textId="77777777" w:rsidR="00BB3514" w:rsidRPr="00BB3514" w:rsidRDefault="00BB3514" w:rsidP="00BB3514">
      <w:pPr>
        <w:jc w:val="center"/>
        <w:rPr>
          <w:sz w:val="56"/>
          <w:szCs w:val="56"/>
        </w:rPr>
      </w:pPr>
    </w:p>
    <w:p w14:paraId="28341968" w14:textId="77777777" w:rsidR="001D5C6C" w:rsidRDefault="009C270C" w:rsidP="00BB3514">
      <w:pPr>
        <w:pStyle w:val="TOC1"/>
        <w:rPr>
          <w:rFonts w:ascii="Calibri" w:hAnsi="Calibri" w:cs="Times New Roman"/>
          <w:sz w:val="22"/>
          <w:szCs w:val="22"/>
        </w:rPr>
      </w:pPr>
      <w:r>
        <w:fldChar w:fldCharType="begin"/>
      </w:r>
      <w:r w:rsidR="001D5C6C">
        <w:instrText xml:space="preserve"> TOC \o "1-2" \h \z </w:instrText>
      </w:r>
      <w:r>
        <w:fldChar w:fldCharType="separate"/>
      </w:r>
      <w:hyperlink w:anchor="_Toc236366137" w:history="1">
        <w:r w:rsidR="004A56AD">
          <w:rPr>
            <w:rStyle w:val="Hyperlink"/>
          </w:rPr>
          <w:t>INTRODUCTION</w:t>
        </w:r>
        <w:r w:rsidR="001D5C6C">
          <w:rPr>
            <w:webHidden/>
          </w:rPr>
          <w:tab/>
        </w:r>
      </w:hyperlink>
      <w:r w:rsidR="00FD5DED">
        <w:t>3</w:t>
      </w:r>
    </w:p>
    <w:p w14:paraId="71BF758F" w14:textId="77777777" w:rsidR="001D5C6C" w:rsidRDefault="00000000" w:rsidP="001D5C6C">
      <w:pPr>
        <w:pStyle w:val="TOC2"/>
        <w:rPr>
          <w:rFonts w:ascii="Calibri" w:hAnsi="Calibri"/>
          <w:sz w:val="22"/>
          <w:szCs w:val="22"/>
        </w:rPr>
      </w:pPr>
      <w:hyperlink w:anchor="_Toc236366138" w:history="1">
        <w:r w:rsidR="001D5C6C" w:rsidRPr="00C707EB">
          <w:rPr>
            <w:rStyle w:val="Hyperlink"/>
          </w:rPr>
          <w:t>What is Licensed Childcare Facility?</w:t>
        </w:r>
        <w:r w:rsidR="001D5C6C">
          <w:rPr>
            <w:webHidden/>
          </w:rPr>
          <w:tab/>
        </w:r>
      </w:hyperlink>
    </w:p>
    <w:p w14:paraId="590DD36D" w14:textId="77777777" w:rsidR="00FD5DED" w:rsidRDefault="00000000" w:rsidP="00FD5DED">
      <w:pPr>
        <w:pStyle w:val="TOC2"/>
      </w:pPr>
      <w:hyperlink w:anchor="_Toc236366140" w:history="1">
        <w:r w:rsidR="001D5C6C">
          <w:rPr>
            <w:rStyle w:val="Hyperlink"/>
          </w:rPr>
          <w:t xml:space="preserve"> Pacific Oaks Pres</w:t>
        </w:r>
        <w:r w:rsidR="004A56AD">
          <w:rPr>
            <w:rStyle w:val="Hyperlink"/>
          </w:rPr>
          <w:t>h</w:t>
        </w:r>
        <w:r w:rsidR="001D5C6C">
          <w:rPr>
            <w:rStyle w:val="Hyperlink"/>
          </w:rPr>
          <w:t>cool's</w:t>
        </w:r>
        <w:r w:rsidR="001D5C6C" w:rsidRPr="00C707EB">
          <w:rPr>
            <w:rStyle w:val="Hyperlink"/>
          </w:rPr>
          <w:t xml:space="preserve"> Philosophy?</w:t>
        </w:r>
        <w:r w:rsidR="001D5C6C">
          <w:rPr>
            <w:webHidden/>
          </w:rPr>
          <w:tab/>
        </w:r>
      </w:hyperlink>
    </w:p>
    <w:p w14:paraId="0274ECC5" w14:textId="77777777" w:rsidR="001D5C6C" w:rsidRDefault="00000000" w:rsidP="00FD5DED">
      <w:pPr>
        <w:pStyle w:val="TOC2"/>
        <w:rPr>
          <w:rFonts w:ascii="Calibri" w:hAnsi="Calibri"/>
          <w:sz w:val="22"/>
          <w:szCs w:val="22"/>
        </w:rPr>
      </w:pPr>
      <w:hyperlink w:anchor="_Toc236366141" w:history="1">
        <w:r w:rsidR="005D2B6A">
          <w:rPr>
            <w:rStyle w:val="Hyperlink"/>
          </w:rPr>
          <w:t>LOCATION</w:t>
        </w:r>
        <w:r w:rsidR="001D5C6C" w:rsidRPr="00C707EB">
          <w:rPr>
            <w:rStyle w:val="Hyperlink"/>
          </w:rPr>
          <w:t xml:space="preserve"> AND HOURS OF OPERATION</w:t>
        </w:r>
        <w:r w:rsidR="001D5C6C">
          <w:rPr>
            <w:webHidden/>
          </w:rPr>
          <w:tab/>
        </w:r>
      </w:hyperlink>
    </w:p>
    <w:p w14:paraId="5AABF1D2" w14:textId="77777777" w:rsidR="001D5C6C" w:rsidRDefault="00000000" w:rsidP="001D5C6C">
      <w:pPr>
        <w:pStyle w:val="TOC2"/>
        <w:rPr>
          <w:rFonts w:ascii="Calibri" w:hAnsi="Calibri"/>
          <w:sz w:val="22"/>
          <w:szCs w:val="22"/>
        </w:rPr>
      </w:pPr>
      <w:hyperlink w:anchor="_Toc236366142" w:history="1">
        <w:r w:rsidR="001D5C6C" w:rsidRPr="00C707EB">
          <w:rPr>
            <w:rStyle w:val="Hyperlink"/>
          </w:rPr>
          <w:t>Locations</w:t>
        </w:r>
        <w:r w:rsidR="001D5C6C">
          <w:rPr>
            <w:webHidden/>
          </w:rPr>
          <w:tab/>
        </w:r>
      </w:hyperlink>
    </w:p>
    <w:p w14:paraId="1168DE3C" w14:textId="77777777" w:rsidR="001D5C6C" w:rsidRDefault="00000000" w:rsidP="001D5C6C">
      <w:pPr>
        <w:pStyle w:val="TOC2"/>
        <w:rPr>
          <w:rFonts w:ascii="Calibri" w:hAnsi="Calibri"/>
          <w:sz w:val="22"/>
          <w:szCs w:val="22"/>
        </w:rPr>
      </w:pPr>
      <w:hyperlink w:anchor="_Toc236366143" w:history="1">
        <w:r w:rsidR="00182934">
          <w:rPr>
            <w:rStyle w:val="Hyperlink"/>
          </w:rPr>
          <w:t>Days and Hours</w:t>
        </w:r>
        <w:r w:rsidR="001D5C6C">
          <w:rPr>
            <w:webHidden/>
          </w:rPr>
          <w:tab/>
        </w:r>
      </w:hyperlink>
    </w:p>
    <w:p w14:paraId="7F225F36" w14:textId="77777777" w:rsidR="001D5C6C" w:rsidRDefault="00000000" w:rsidP="001D5C6C">
      <w:pPr>
        <w:pStyle w:val="TOC2"/>
        <w:rPr>
          <w:rFonts w:ascii="Calibri" w:hAnsi="Calibri"/>
          <w:sz w:val="22"/>
          <w:szCs w:val="22"/>
        </w:rPr>
      </w:pPr>
      <w:hyperlink w:anchor="_Toc236366144" w:history="1">
        <w:r w:rsidR="001D5C6C" w:rsidRPr="00C707EB">
          <w:rPr>
            <w:rStyle w:val="Hyperlink"/>
          </w:rPr>
          <w:t>On Which Holidays Does The School Close?</w:t>
        </w:r>
        <w:r w:rsidR="001D5C6C">
          <w:rPr>
            <w:webHidden/>
          </w:rPr>
          <w:tab/>
        </w:r>
      </w:hyperlink>
    </w:p>
    <w:p w14:paraId="64AB9C64" w14:textId="77777777" w:rsidR="001D5C6C" w:rsidRDefault="00000000" w:rsidP="00BB3514">
      <w:pPr>
        <w:pStyle w:val="TOC1"/>
        <w:rPr>
          <w:rFonts w:ascii="Calibri" w:hAnsi="Calibri" w:cs="Times New Roman"/>
          <w:sz w:val="22"/>
          <w:szCs w:val="22"/>
        </w:rPr>
      </w:pPr>
      <w:hyperlink w:anchor="_Toc236366145" w:history="1">
        <w:r w:rsidR="001D5C6C" w:rsidRPr="00C707EB">
          <w:rPr>
            <w:rStyle w:val="Hyperlink"/>
          </w:rPr>
          <w:t>TUITION, FEES &amp; ENROLLMENT PROCEDURES</w:t>
        </w:r>
        <w:r w:rsidR="001D5C6C">
          <w:rPr>
            <w:webHidden/>
          </w:rPr>
          <w:tab/>
        </w:r>
      </w:hyperlink>
      <w:r w:rsidR="00FD5DED">
        <w:t>4</w:t>
      </w:r>
    </w:p>
    <w:p w14:paraId="269B993F" w14:textId="77777777" w:rsidR="001D5C6C" w:rsidRDefault="00000000" w:rsidP="001D5C6C">
      <w:pPr>
        <w:pStyle w:val="TOC2"/>
        <w:rPr>
          <w:rFonts w:ascii="Calibri" w:hAnsi="Calibri"/>
          <w:sz w:val="22"/>
          <w:szCs w:val="22"/>
        </w:rPr>
      </w:pPr>
      <w:hyperlink w:anchor="_Toc236366146" w:history="1">
        <w:r w:rsidR="001D5C6C" w:rsidRPr="00C707EB">
          <w:rPr>
            <w:rStyle w:val="Hyperlink"/>
          </w:rPr>
          <w:t>What We Need To Have Your Child Enrolled?</w:t>
        </w:r>
        <w:r w:rsidR="001D5C6C">
          <w:rPr>
            <w:webHidden/>
          </w:rPr>
          <w:tab/>
        </w:r>
        <w:r w:rsidR="009C270C">
          <w:rPr>
            <w:webHidden/>
          </w:rPr>
          <w:fldChar w:fldCharType="begin"/>
        </w:r>
        <w:r w:rsidR="001D5C6C">
          <w:rPr>
            <w:webHidden/>
          </w:rPr>
          <w:instrText xml:space="preserve"> PAGEREF _Toc236366146 \h </w:instrText>
        </w:r>
        <w:r w:rsidR="009C270C">
          <w:rPr>
            <w:webHidden/>
          </w:rPr>
        </w:r>
        <w:r w:rsidR="009C270C">
          <w:rPr>
            <w:webHidden/>
          </w:rPr>
          <w:fldChar w:fldCharType="separate"/>
        </w:r>
        <w:r w:rsidR="001D5C6C">
          <w:rPr>
            <w:webHidden/>
          </w:rPr>
          <w:t>2</w:t>
        </w:r>
        <w:r w:rsidR="009C270C">
          <w:rPr>
            <w:webHidden/>
          </w:rPr>
          <w:fldChar w:fldCharType="end"/>
        </w:r>
      </w:hyperlink>
    </w:p>
    <w:p w14:paraId="3A52D576" w14:textId="77777777" w:rsidR="001D5C6C" w:rsidRDefault="00000000" w:rsidP="00182934">
      <w:pPr>
        <w:pStyle w:val="TOC2"/>
        <w:rPr>
          <w:rFonts w:ascii="Calibri" w:hAnsi="Calibri"/>
          <w:sz w:val="22"/>
          <w:szCs w:val="22"/>
        </w:rPr>
      </w:pPr>
      <w:hyperlink w:anchor="_Toc236366147" w:history="1">
        <w:r w:rsidR="001D5C6C" w:rsidRPr="00C707EB">
          <w:rPr>
            <w:rStyle w:val="Hyperlink"/>
          </w:rPr>
          <w:t>Registration Fee</w:t>
        </w:r>
        <w:r w:rsidR="001D5C6C">
          <w:rPr>
            <w:webHidden/>
          </w:rPr>
          <w:tab/>
        </w:r>
      </w:hyperlink>
    </w:p>
    <w:p w14:paraId="16D3E5F6" w14:textId="77777777" w:rsidR="001D5C6C" w:rsidRDefault="00000000" w:rsidP="001D5C6C">
      <w:pPr>
        <w:pStyle w:val="TOC2"/>
        <w:rPr>
          <w:rFonts w:ascii="Calibri" w:hAnsi="Calibri"/>
          <w:sz w:val="22"/>
          <w:szCs w:val="22"/>
        </w:rPr>
      </w:pPr>
      <w:hyperlink w:anchor="_Toc236366150" w:history="1">
        <w:r w:rsidR="001D5C6C" w:rsidRPr="00C707EB">
          <w:rPr>
            <w:rStyle w:val="Hyperlink"/>
          </w:rPr>
          <w:t xml:space="preserve"> Tuition</w:t>
        </w:r>
        <w:r w:rsidR="001D5C6C">
          <w:rPr>
            <w:webHidden/>
          </w:rPr>
          <w:tab/>
        </w:r>
      </w:hyperlink>
    </w:p>
    <w:p w14:paraId="5A29DCE4" w14:textId="77777777" w:rsidR="001D5C6C" w:rsidRDefault="00000000" w:rsidP="00182934">
      <w:pPr>
        <w:pStyle w:val="TOC2"/>
        <w:rPr>
          <w:rFonts w:ascii="Calibri" w:hAnsi="Calibri"/>
          <w:sz w:val="22"/>
          <w:szCs w:val="22"/>
        </w:rPr>
      </w:pPr>
      <w:hyperlink w:anchor="_Toc236366151" w:history="1">
        <w:r w:rsidR="001D5C6C" w:rsidRPr="00C707EB">
          <w:rPr>
            <w:rStyle w:val="Hyperlink"/>
          </w:rPr>
          <w:t>Sibling Discounts</w:t>
        </w:r>
        <w:r w:rsidR="001D5C6C">
          <w:rPr>
            <w:webHidden/>
          </w:rPr>
          <w:tab/>
        </w:r>
      </w:hyperlink>
    </w:p>
    <w:p w14:paraId="130BFE75" w14:textId="77777777" w:rsidR="001D5C6C" w:rsidRDefault="00000000" w:rsidP="00182934">
      <w:pPr>
        <w:pStyle w:val="TOC2"/>
        <w:rPr>
          <w:rFonts w:ascii="Calibri" w:hAnsi="Calibri"/>
          <w:sz w:val="22"/>
          <w:szCs w:val="22"/>
        </w:rPr>
      </w:pPr>
      <w:hyperlink w:anchor="_Toc236366153" w:history="1">
        <w:r w:rsidR="001D5C6C" w:rsidRPr="00C707EB">
          <w:rPr>
            <w:rStyle w:val="Hyperlink"/>
          </w:rPr>
          <w:t>Tuition Penalties</w:t>
        </w:r>
        <w:r w:rsidR="001D5C6C">
          <w:rPr>
            <w:webHidden/>
          </w:rPr>
          <w:tab/>
        </w:r>
      </w:hyperlink>
    </w:p>
    <w:p w14:paraId="4E2D89FF" w14:textId="77777777" w:rsidR="001D5C6C" w:rsidRDefault="00000000" w:rsidP="001D5C6C">
      <w:pPr>
        <w:pStyle w:val="TOC2"/>
        <w:rPr>
          <w:rFonts w:ascii="Calibri" w:hAnsi="Calibri"/>
          <w:sz w:val="22"/>
          <w:szCs w:val="22"/>
        </w:rPr>
      </w:pPr>
      <w:hyperlink w:anchor="_Toc236366156" w:history="1">
        <w:r w:rsidR="001D5C6C" w:rsidRPr="00C707EB">
          <w:rPr>
            <w:rStyle w:val="Hyperlink"/>
          </w:rPr>
          <w:t>Refund Policy</w:t>
        </w:r>
        <w:r w:rsidR="001D5C6C">
          <w:rPr>
            <w:webHidden/>
          </w:rPr>
          <w:tab/>
        </w:r>
        <w:r w:rsidR="00350524">
          <w:rPr>
            <w:webHidden/>
          </w:rPr>
          <w:t xml:space="preserve"> </w:t>
        </w:r>
      </w:hyperlink>
    </w:p>
    <w:p w14:paraId="4413DE05" w14:textId="77777777" w:rsidR="001D5C6C" w:rsidRDefault="00000000" w:rsidP="001D5C6C">
      <w:pPr>
        <w:pStyle w:val="TOC2"/>
        <w:rPr>
          <w:rFonts w:ascii="Calibri" w:hAnsi="Calibri"/>
          <w:sz w:val="22"/>
          <w:szCs w:val="22"/>
        </w:rPr>
      </w:pPr>
      <w:hyperlink w:anchor="_Toc236366157" w:history="1">
        <w:r w:rsidR="001D5C6C" w:rsidRPr="00C707EB">
          <w:rPr>
            <w:rStyle w:val="Hyperlink"/>
          </w:rPr>
          <w:t>Late Pick-up</w:t>
        </w:r>
        <w:r w:rsidR="001D5C6C">
          <w:rPr>
            <w:webHidden/>
          </w:rPr>
          <w:tab/>
        </w:r>
      </w:hyperlink>
    </w:p>
    <w:p w14:paraId="49392C40" w14:textId="77777777" w:rsidR="001D5C6C" w:rsidRDefault="00000000" w:rsidP="001D5C6C">
      <w:pPr>
        <w:pStyle w:val="TOC2"/>
        <w:rPr>
          <w:rFonts w:ascii="Calibri" w:hAnsi="Calibri"/>
          <w:sz w:val="22"/>
          <w:szCs w:val="22"/>
        </w:rPr>
      </w:pPr>
      <w:hyperlink w:anchor="_Toc236366158" w:history="1">
        <w:r w:rsidR="001D5C6C" w:rsidRPr="00C707EB">
          <w:rPr>
            <w:rStyle w:val="Hyperlink"/>
          </w:rPr>
          <w:t>Daily Drop-In</w:t>
        </w:r>
        <w:r w:rsidR="001D5C6C">
          <w:rPr>
            <w:webHidden/>
          </w:rPr>
          <w:tab/>
        </w:r>
      </w:hyperlink>
    </w:p>
    <w:p w14:paraId="31636333" w14:textId="77777777" w:rsidR="001D5C6C" w:rsidRDefault="00000000" w:rsidP="001D5C6C">
      <w:pPr>
        <w:pStyle w:val="TOC2"/>
        <w:rPr>
          <w:rFonts w:ascii="Calibri" w:hAnsi="Calibri"/>
          <w:sz w:val="22"/>
          <w:szCs w:val="22"/>
        </w:rPr>
      </w:pPr>
      <w:hyperlink w:anchor="_Toc236366159" w:history="1">
        <w:r w:rsidR="001D5C6C" w:rsidRPr="00C707EB">
          <w:rPr>
            <w:rStyle w:val="Hyperlink"/>
          </w:rPr>
          <w:t>Absences</w:t>
        </w:r>
        <w:r w:rsidR="001D5C6C">
          <w:rPr>
            <w:webHidden/>
          </w:rPr>
          <w:tab/>
        </w:r>
      </w:hyperlink>
    </w:p>
    <w:p w14:paraId="4CE16E19" w14:textId="77777777" w:rsidR="001D5C6C" w:rsidRDefault="00000000" w:rsidP="00182934">
      <w:pPr>
        <w:pStyle w:val="TOC2"/>
        <w:rPr>
          <w:rFonts w:ascii="Calibri" w:hAnsi="Calibri"/>
          <w:sz w:val="22"/>
          <w:szCs w:val="22"/>
        </w:rPr>
      </w:pPr>
      <w:hyperlink w:anchor="_Toc236366160" w:history="1">
        <w:r w:rsidR="001D5C6C" w:rsidRPr="00C707EB">
          <w:rPr>
            <w:rStyle w:val="Hyperlink"/>
          </w:rPr>
          <w:t>Holidays</w:t>
        </w:r>
        <w:r w:rsidR="001D5C6C">
          <w:rPr>
            <w:webHidden/>
          </w:rPr>
          <w:tab/>
        </w:r>
      </w:hyperlink>
    </w:p>
    <w:p w14:paraId="7F49955D" w14:textId="77777777" w:rsidR="001D5C6C" w:rsidRDefault="00000000" w:rsidP="001D5C6C">
      <w:pPr>
        <w:pStyle w:val="TOC2"/>
        <w:rPr>
          <w:rFonts w:ascii="Calibri" w:hAnsi="Calibri"/>
          <w:sz w:val="22"/>
          <w:szCs w:val="22"/>
        </w:rPr>
      </w:pPr>
      <w:hyperlink w:anchor="_Toc236366162" w:history="1">
        <w:r w:rsidR="001D5C6C" w:rsidRPr="00C707EB">
          <w:rPr>
            <w:rStyle w:val="Hyperlink"/>
          </w:rPr>
          <w:t>Adding or reducing days</w:t>
        </w:r>
        <w:r w:rsidR="001D5C6C">
          <w:rPr>
            <w:webHidden/>
          </w:rPr>
          <w:tab/>
        </w:r>
      </w:hyperlink>
    </w:p>
    <w:p w14:paraId="44F3FA49" w14:textId="77777777" w:rsidR="001D5C6C" w:rsidRDefault="00000000" w:rsidP="001D5C6C">
      <w:pPr>
        <w:pStyle w:val="TOC2"/>
        <w:rPr>
          <w:rFonts w:ascii="Calibri" w:hAnsi="Calibri"/>
          <w:sz w:val="22"/>
          <w:szCs w:val="22"/>
        </w:rPr>
      </w:pPr>
      <w:hyperlink w:anchor="_Toc236366163" w:history="1">
        <w:r w:rsidR="001D5C6C" w:rsidRPr="00C707EB">
          <w:rPr>
            <w:rStyle w:val="Hyperlink"/>
          </w:rPr>
          <w:t>Classroom Transitions</w:t>
        </w:r>
        <w:r w:rsidR="001D5C6C">
          <w:rPr>
            <w:webHidden/>
          </w:rPr>
          <w:tab/>
        </w:r>
      </w:hyperlink>
    </w:p>
    <w:p w14:paraId="5ED592C4" w14:textId="77777777" w:rsidR="001D5C6C" w:rsidRDefault="00000000" w:rsidP="00BB3514">
      <w:pPr>
        <w:pStyle w:val="TOC1"/>
        <w:rPr>
          <w:rFonts w:ascii="Calibri" w:hAnsi="Calibri" w:cs="Times New Roman"/>
          <w:sz w:val="22"/>
          <w:szCs w:val="22"/>
        </w:rPr>
      </w:pPr>
      <w:hyperlink w:anchor="_Toc236366164" w:history="1">
        <w:r w:rsidR="001D5C6C" w:rsidRPr="00C707EB">
          <w:rPr>
            <w:rStyle w:val="Hyperlink"/>
          </w:rPr>
          <w:t>DAY-TO-DAY</w:t>
        </w:r>
        <w:r w:rsidR="001D5C6C">
          <w:rPr>
            <w:webHidden/>
          </w:rPr>
          <w:tab/>
        </w:r>
      </w:hyperlink>
      <w:r w:rsidR="00FD5DED">
        <w:t>7</w:t>
      </w:r>
    </w:p>
    <w:p w14:paraId="426C57A6" w14:textId="77777777" w:rsidR="001D5C6C" w:rsidRDefault="00000000" w:rsidP="001D5C6C">
      <w:pPr>
        <w:pStyle w:val="TOC2"/>
        <w:rPr>
          <w:rFonts w:ascii="Calibri" w:hAnsi="Calibri"/>
          <w:sz w:val="22"/>
          <w:szCs w:val="22"/>
        </w:rPr>
      </w:pPr>
      <w:hyperlink w:anchor="_Toc236366165" w:history="1">
        <w:r w:rsidR="001D5C6C" w:rsidRPr="00C707EB">
          <w:rPr>
            <w:rStyle w:val="Hyperlink"/>
          </w:rPr>
          <w:t>Getting into the building</w:t>
        </w:r>
        <w:r w:rsidR="001D5C6C">
          <w:rPr>
            <w:webHidden/>
          </w:rPr>
          <w:tab/>
        </w:r>
      </w:hyperlink>
    </w:p>
    <w:p w14:paraId="516B4B1A" w14:textId="77777777" w:rsidR="001D5C6C" w:rsidRDefault="00000000" w:rsidP="001D5C6C">
      <w:pPr>
        <w:pStyle w:val="TOC2"/>
        <w:rPr>
          <w:rFonts w:ascii="Calibri" w:hAnsi="Calibri"/>
          <w:sz w:val="22"/>
          <w:szCs w:val="22"/>
        </w:rPr>
      </w:pPr>
      <w:hyperlink w:anchor="_Toc236366166" w:history="1">
        <w:r w:rsidR="001D5C6C" w:rsidRPr="00C707EB">
          <w:rPr>
            <w:rStyle w:val="Hyperlink"/>
          </w:rPr>
          <w:t>Parking</w:t>
        </w:r>
        <w:r w:rsidR="001D5C6C">
          <w:rPr>
            <w:webHidden/>
          </w:rPr>
          <w:tab/>
        </w:r>
      </w:hyperlink>
    </w:p>
    <w:p w14:paraId="1C2D0F72" w14:textId="77777777" w:rsidR="001D5C6C" w:rsidRDefault="00000000" w:rsidP="001D5C6C">
      <w:pPr>
        <w:pStyle w:val="TOC2"/>
        <w:rPr>
          <w:rFonts w:ascii="Calibri" w:hAnsi="Calibri"/>
          <w:sz w:val="22"/>
          <w:szCs w:val="22"/>
        </w:rPr>
      </w:pPr>
      <w:hyperlink w:anchor="_Toc236366167" w:history="1">
        <w:r w:rsidR="001D5C6C" w:rsidRPr="00C707EB">
          <w:rPr>
            <w:rStyle w:val="Hyperlink"/>
          </w:rPr>
          <w:t>Signing In &amp; Out</w:t>
        </w:r>
        <w:r w:rsidR="001D5C6C">
          <w:rPr>
            <w:webHidden/>
          </w:rPr>
          <w:tab/>
        </w:r>
      </w:hyperlink>
    </w:p>
    <w:p w14:paraId="07B64A94" w14:textId="77777777" w:rsidR="001D5C6C" w:rsidRDefault="00000000" w:rsidP="001D5C6C">
      <w:pPr>
        <w:pStyle w:val="TOC2"/>
        <w:rPr>
          <w:rFonts w:ascii="Calibri" w:hAnsi="Calibri"/>
          <w:sz w:val="22"/>
          <w:szCs w:val="22"/>
        </w:rPr>
      </w:pPr>
      <w:hyperlink w:anchor="_Toc236366168" w:history="1">
        <w:r w:rsidR="001D5C6C" w:rsidRPr="00C707EB">
          <w:rPr>
            <w:rStyle w:val="Hyperlink"/>
          </w:rPr>
          <w:t>When &amp; How Should I Drop Off My Child?</w:t>
        </w:r>
        <w:r w:rsidR="001D5C6C">
          <w:rPr>
            <w:webHidden/>
          </w:rPr>
          <w:tab/>
        </w:r>
      </w:hyperlink>
    </w:p>
    <w:p w14:paraId="7757D226" w14:textId="77777777" w:rsidR="001D5C6C" w:rsidRDefault="00000000" w:rsidP="001D5C6C">
      <w:pPr>
        <w:pStyle w:val="TOC2"/>
        <w:rPr>
          <w:rFonts w:ascii="Calibri" w:hAnsi="Calibri"/>
          <w:sz w:val="22"/>
          <w:szCs w:val="22"/>
        </w:rPr>
      </w:pPr>
      <w:hyperlink w:anchor="_Toc236366169" w:history="1">
        <w:r w:rsidR="001D5C6C" w:rsidRPr="00C707EB">
          <w:rPr>
            <w:rStyle w:val="Hyperlink"/>
          </w:rPr>
          <w:t>Separation Anxiety</w:t>
        </w:r>
        <w:r w:rsidR="001D5C6C">
          <w:rPr>
            <w:webHidden/>
          </w:rPr>
          <w:tab/>
        </w:r>
      </w:hyperlink>
    </w:p>
    <w:p w14:paraId="7F25F975" w14:textId="77777777" w:rsidR="001D5C6C" w:rsidRDefault="00000000" w:rsidP="001D5C6C">
      <w:pPr>
        <w:pStyle w:val="TOC2"/>
        <w:rPr>
          <w:rFonts w:ascii="Calibri" w:hAnsi="Calibri"/>
          <w:sz w:val="22"/>
          <w:szCs w:val="22"/>
        </w:rPr>
      </w:pPr>
      <w:hyperlink w:anchor="_Toc236366170" w:history="1">
        <w:r w:rsidR="001D5C6C" w:rsidRPr="00C707EB">
          <w:rPr>
            <w:rStyle w:val="Hyperlink"/>
          </w:rPr>
          <w:t>What Does My Child Need To Bring to School?</w:t>
        </w:r>
        <w:r w:rsidR="001D5C6C">
          <w:rPr>
            <w:webHidden/>
          </w:rPr>
          <w:tab/>
        </w:r>
      </w:hyperlink>
    </w:p>
    <w:p w14:paraId="6EDFEEDE" w14:textId="77777777" w:rsidR="001D5C6C" w:rsidRDefault="00000000" w:rsidP="001D5C6C">
      <w:pPr>
        <w:pStyle w:val="TOC2"/>
        <w:rPr>
          <w:rFonts w:ascii="Calibri" w:hAnsi="Calibri"/>
          <w:sz w:val="22"/>
          <w:szCs w:val="22"/>
        </w:rPr>
      </w:pPr>
      <w:hyperlink w:anchor="_Toc236366171" w:history="1">
        <w:r w:rsidR="001D5C6C" w:rsidRPr="00C707EB">
          <w:rPr>
            <w:rStyle w:val="Hyperlink"/>
          </w:rPr>
          <w:t>Lunch, Snacks, and Food/Drinks</w:t>
        </w:r>
        <w:r w:rsidR="001D5C6C">
          <w:rPr>
            <w:webHidden/>
          </w:rPr>
          <w:tab/>
        </w:r>
      </w:hyperlink>
    </w:p>
    <w:p w14:paraId="1FDBB41C" w14:textId="77777777" w:rsidR="001D5C6C" w:rsidRDefault="00000000" w:rsidP="00182934">
      <w:pPr>
        <w:pStyle w:val="TOC2"/>
        <w:rPr>
          <w:rFonts w:ascii="Calibri" w:hAnsi="Calibri"/>
          <w:sz w:val="22"/>
          <w:szCs w:val="22"/>
        </w:rPr>
      </w:pPr>
      <w:hyperlink w:anchor="_Toc236366172" w:history="1">
        <w:r w:rsidR="001D5C6C" w:rsidRPr="00C707EB">
          <w:rPr>
            <w:rStyle w:val="Hyperlink"/>
          </w:rPr>
          <w:t>Who Can Pick Up My Child From the Facility?</w:t>
        </w:r>
      </w:hyperlink>
      <w:r w:rsidR="00FD5DED">
        <w:rPr>
          <w:rFonts w:ascii="Calibri" w:hAnsi="Calibri"/>
          <w:sz w:val="22"/>
          <w:szCs w:val="22"/>
        </w:rPr>
        <w:t xml:space="preserve"> </w:t>
      </w:r>
    </w:p>
    <w:p w14:paraId="4A995A95" w14:textId="77777777" w:rsidR="001D5C6C" w:rsidRDefault="00000000" w:rsidP="001D5C6C">
      <w:pPr>
        <w:pStyle w:val="TOC2"/>
        <w:rPr>
          <w:rFonts w:ascii="Calibri" w:hAnsi="Calibri"/>
          <w:sz w:val="22"/>
          <w:szCs w:val="22"/>
        </w:rPr>
      </w:pPr>
      <w:hyperlink w:anchor="_Toc236366174" w:history="1">
        <w:r w:rsidR="001D5C6C" w:rsidRPr="00C707EB">
          <w:rPr>
            <w:rStyle w:val="Hyperlink"/>
          </w:rPr>
          <w:t>Field trips</w:t>
        </w:r>
        <w:r w:rsidR="001D5C6C">
          <w:rPr>
            <w:webHidden/>
          </w:rPr>
          <w:tab/>
        </w:r>
      </w:hyperlink>
    </w:p>
    <w:p w14:paraId="7834D9BF" w14:textId="77777777" w:rsidR="001D5C6C" w:rsidRDefault="00000000" w:rsidP="00182934">
      <w:pPr>
        <w:pStyle w:val="TOC2"/>
        <w:rPr>
          <w:rFonts w:ascii="Calibri" w:hAnsi="Calibri"/>
          <w:sz w:val="22"/>
          <w:szCs w:val="22"/>
        </w:rPr>
      </w:pPr>
      <w:hyperlink w:anchor="_Toc236366175" w:history="1">
        <w:r w:rsidR="001D5C6C" w:rsidRPr="00C707EB">
          <w:rPr>
            <w:rStyle w:val="Hyperlink"/>
          </w:rPr>
          <w:t>Toys at School</w:t>
        </w:r>
        <w:r w:rsidR="001D5C6C">
          <w:rPr>
            <w:webHidden/>
          </w:rPr>
          <w:tab/>
        </w:r>
      </w:hyperlink>
    </w:p>
    <w:p w14:paraId="1E926981" w14:textId="77777777" w:rsidR="001D5C6C" w:rsidRDefault="00000000" w:rsidP="00BB3514">
      <w:pPr>
        <w:pStyle w:val="TOC1"/>
        <w:rPr>
          <w:rFonts w:ascii="Calibri" w:hAnsi="Calibri" w:cs="Times New Roman"/>
          <w:sz w:val="22"/>
          <w:szCs w:val="22"/>
        </w:rPr>
      </w:pPr>
      <w:hyperlink w:anchor="_Toc236366177" w:history="1">
        <w:r w:rsidR="001D5C6C" w:rsidRPr="00C707EB">
          <w:rPr>
            <w:rStyle w:val="Hyperlink"/>
          </w:rPr>
          <w:t>SCHOOL EVENTS, ACTIVITIES, &amp; PROGRAMS</w:t>
        </w:r>
        <w:r w:rsidR="001D5C6C">
          <w:rPr>
            <w:webHidden/>
          </w:rPr>
          <w:tab/>
        </w:r>
      </w:hyperlink>
      <w:r w:rsidR="005D2B6A">
        <w:t>9</w:t>
      </w:r>
    </w:p>
    <w:p w14:paraId="71E629BD" w14:textId="77777777" w:rsidR="001D5C6C" w:rsidRDefault="00000000" w:rsidP="00182934">
      <w:pPr>
        <w:pStyle w:val="TOC2"/>
        <w:rPr>
          <w:rFonts w:ascii="Calibri" w:hAnsi="Calibri"/>
          <w:sz w:val="22"/>
          <w:szCs w:val="22"/>
        </w:rPr>
      </w:pPr>
      <w:hyperlink w:anchor="_Toc236366178" w:history="1">
        <w:r w:rsidR="001D5C6C" w:rsidRPr="00C707EB">
          <w:rPr>
            <w:rStyle w:val="Hyperlink"/>
          </w:rPr>
          <w:t>How Do I Know What Events Are Going On At the School?</w:t>
        </w:r>
        <w:r w:rsidR="001D5C6C">
          <w:rPr>
            <w:webHidden/>
          </w:rPr>
          <w:tab/>
        </w:r>
      </w:hyperlink>
    </w:p>
    <w:p w14:paraId="25DC3A7D" w14:textId="77777777" w:rsidR="001D5C6C" w:rsidRDefault="00000000" w:rsidP="001D5C6C">
      <w:pPr>
        <w:pStyle w:val="TOC2"/>
        <w:rPr>
          <w:rFonts w:ascii="Calibri" w:hAnsi="Calibri"/>
          <w:sz w:val="22"/>
          <w:szCs w:val="22"/>
        </w:rPr>
      </w:pPr>
      <w:hyperlink w:anchor="_Toc236366180" w:history="1">
        <w:r w:rsidR="001D5C6C" w:rsidRPr="00C707EB">
          <w:rPr>
            <w:rStyle w:val="Hyperlink"/>
          </w:rPr>
          <w:t>Birthdays</w:t>
        </w:r>
        <w:r w:rsidR="001D5C6C">
          <w:rPr>
            <w:webHidden/>
          </w:rPr>
          <w:tab/>
        </w:r>
      </w:hyperlink>
    </w:p>
    <w:p w14:paraId="0CBC8695" w14:textId="77777777" w:rsidR="001D5C6C" w:rsidRDefault="00000000" w:rsidP="001D5C6C">
      <w:pPr>
        <w:pStyle w:val="TOC2"/>
        <w:rPr>
          <w:rFonts w:ascii="Calibri" w:hAnsi="Calibri"/>
          <w:sz w:val="22"/>
          <w:szCs w:val="22"/>
        </w:rPr>
      </w:pPr>
      <w:hyperlink w:anchor="_Toc236366181" w:history="1">
        <w:r w:rsidR="001D5C6C" w:rsidRPr="00C707EB">
          <w:rPr>
            <w:rStyle w:val="Hyperlink"/>
          </w:rPr>
          <w:t>Potlucks</w:t>
        </w:r>
        <w:r w:rsidR="001D5C6C">
          <w:rPr>
            <w:webHidden/>
          </w:rPr>
          <w:tab/>
        </w:r>
      </w:hyperlink>
    </w:p>
    <w:p w14:paraId="3783CC4F" w14:textId="77777777" w:rsidR="001D5C6C" w:rsidRDefault="00000000" w:rsidP="001D5C6C">
      <w:pPr>
        <w:pStyle w:val="TOC2"/>
        <w:rPr>
          <w:rFonts w:ascii="Calibri" w:hAnsi="Calibri"/>
          <w:sz w:val="22"/>
          <w:szCs w:val="22"/>
        </w:rPr>
      </w:pPr>
      <w:hyperlink w:anchor="_Toc236366183" w:history="1">
        <w:r w:rsidR="001D5C6C" w:rsidRPr="00C707EB">
          <w:rPr>
            <w:rStyle w:val="Hyperlink"/>
          </w:rPr>
          <w:t>Graduation</w:t>
        </w:r>
        <w:r w:rsidR="001D5C6C">
          <w:rPr>
            <w:webHidden/>
          </w:rPr>
          <w:tab/>
        </w:r>
      </w:hyperlink>
    </w:p>
    <w:p w14:paraId="5641C5CB" w14:textId="77777777" w:rsidR="001D5C6C" w:rsidRDefault="00000000" w:rsidP="005D3370">
      <w:pPr>
        <w:pStyle w:val="TOC2"/>
        <w:rPr>
          <w:rFonts w:ascii="Calibri" w:hAnsi="Calibri"/>
          <w:sz w:val="22"/>
          <w:szCs w:val="22"/>
        </w:rPr>
      </w:pPr>
      <w:hyperlink w:anchor="_Toc236366184" w:history="1">
        <w:r w:rsidR="00182934">
          <w:rPr>
            <w:rStyle w:val="Hyperlink"/>
          </w:rPr>
          <w:t>National</w:t>
        </w:r>
        <w:r w:rsidR="001D5C6C" w:rsidRPr="00C707EB">
          <w:rPr>
            <w:rStyle w:val="Hyperlink"/>
          </w:rPr>
          <w:t xml:space="preserve"> Week</w:t>
        </w:r>
        <w:r w:rsidR="00182934">
          <w:rPr>
            <w:rStyle w:val="Hyperlink"/>
          </w:rPr>
          <w:t xml:space="preserve"> of the Young Child</w:t>
        </w:r>
        <w:r w:rsidR="001D5C6C">
          <w:rPr>
            <w:webHidden/>
          </w:rPr>
          <w:tab/>
        </w:r>
      </w:hyperlink>
    </w:p>
    <w:p w14:paraId="344DE772" w14:textId="77777777" w:rsidR="001D5C6C" w:rsidRDefault="00000000" w:rsidP="001D5C6C">
      <w:pPr>
        <w:pStyle w:val="TOC2"/>
        <w:rPr>
          <w:rFonts w:ascii="Calibri" w:hAnsi="Calibri"/>
          <w:sz w:val="22"/>
          <w:szCs w:val="22"/>
        </w:rPr>
      </w:pPr>
      <w:hyperlink w:anchor="_Toc236366187" w:history="1">
        <w:r w:rsidR="001D5C6C" w:rsidRPr="00C707EB">
          <w:rPr>
            <w:rStyle w:val="Hyperlink"/>
          </w:rPr>
          <w:t>Fundraising/Donations</w:t>
        </w:r>
        <w:r w:rsidR="001D5C6C">
          <w:rPr>
            <w:webHidden/>
          </w:rPr>
          <w:tab/>
        </w:r>
      </w:hyperlink>
    </w:p>
    <w:p w14:paraId="2BB4CD11" w14:textId="77777777" w:rsidR="001D5C6C" w:rsidRDefault="00000000" w:rsidP="001D5C6C">
      <w:pPr>
        <w:pStyle w:val="TOC2"/>
        <w:rPr>
          <w:rFonts w:ascii="Calibri" w:hAnsi="Calibri"/>
          <w:sz w:val="22"/>
          <w:szCs w:val="22"/>
        </w:rPr>
      </w:pPr>
      <w:hyperlink w:anchor="_Toc236366188" w:history="1">
        <w:r w:rsidR="001D5C6C" w:rsidRPr="00C707EB">
          <w:rPr>
            <w:rStyle w:val="Hyperlink"/>
          </w:rPr>
          <w:t>How Do I Get a Copy of Photographs of My Child</w:t>
        </w:r>
        <w:r w:rsidR="001D5C6C">
          <w:rPr>
            <w:webHidden/>
          </w:rPr>
          <w:tab/>
        </w:r>
      </w:hyperlink>
    </w:p>
    <w:p w14:paraId="522BD80C" w14:textId="77777777" w:rsidR="001D5C6C" w:rsidRDefault="00000000" w:rsidP="00BB3514">
      <w:pPr>
        <w:pStyle w:val="TOC1"/>
        <w:rPr>
          <w:rFonts w:ascii="Calibri" w:hAnsi="Calibri" w:cs="Times New Roman"/>
          <w:sz w:val="22"/>
          <w:szCs w:val="22"/>
        </w:rPr>
      </w:pPr>
      <w:hyperlink w:anchor="_Toc236366189" w:history="1">
        <w:r w:rsidR="001D5C6C" w:rsidRPr="00C707EB">
          <w:rPr>
            <w:rStyle w:val="Hyperlink"/>
          </w:rPr>
          <w:t>MEDICAL/EMERGENCY INFO</w:t>
        </w:r>
        <w:r w:rsidR="001D5C6C">
          <w:rPr>
            <w:webHidden/>
          </w:rPr>
          <w:tab/>
        </w:r>
      </w:hyperlink>
      <w:r w:rsidR="005D2B6A">
        <w:t>10</w:t>
      </w:r>
    </w:p>
    <w:p w14:paraId="770C1A26" w14:textId="77777777" w:rsidR="001D5C6C" w:rsidRDefault="00000000" w:rsidP="001D5C6C">
      <w:pPr>
        <w:pStyle w:val="TOC2"/>
        <w:rPr>
          <w:rFonts w:ascii="Calibri" w:hAnsi="Calibri"/>
          <w:sz w:val="22"/>
          <w:szCs w:val="22"/>
        </w:rPr>
      </w:pPr>
      <w:hyperlink w:anchor="_Toc236366190" w:history="1">
        <w:r w:rsidR="001D5C6C" w:rsidRPr="00C707EB">
          <w:rPr>
            <w:rStyle w:val="Hyperlink"/>
          </w:rPr>
          <w:t>Medical Assessment</w:t>
        </w:r>
        <w:r w:rsidR="001D5C6C">
          <w:rPr>
            <w:webHidden/>
          </w:rPr>
          <w:tab/>
        </w:r>
      </w:hyperlink>
    </w:p>
    <w:p w14:paraId="2654232F" w14:textId="77777777" w:rsidR="001D5C6C" w:rsidRDefault="00000000" w:rsidP="005D3370">
      <w:pPr>
        <w:pStyle w:val="TOC2"/>
        <w:rPr>
          <w:rFonts w:ascii="Calibri" w:hAnsi="Calibri"/>
          <w:sz w:val="22"/>
          <w:szCs w:val="22"/>
        </w:rPr>
      </w:pPr>
      <w:hyperlink w:anchor="_Toc236366191" w:history="1">
        <w:r w:rsidR="001D5C6C" w:rsidRPr="00C707EB">
          <w:rPr>
            <w:rStyle w:val="Hyperlink"/>
          </w:rPr>
          <w:t>Daily Health Checks and Sending Children Home</w:t>
        </w:r>
        <w:r w:rsidR="001D5C6C">
          <w:rPr>
            <w:webHidden/>
          </w:rPr>
          <w:tab/>
        </w:r>
      </w:hyperlink>
    </w:p>
    <w:p w14:paraId="04D693D3" w14:textId="77777777" w:rsidR="001D5C6C" w:rsidRDefault="00000000" w:rsidP="001D5C6C">
      <w:pPr>
        <w:pStyle w:val="TOC2"/>
        <w:rPr>
          <w:rFonts w:ascii="Calibri" w:hAnsi="Calibri"/>
          <w:sz w:val="22"/>
          <w:szCs w:val="22"/>
        </w:rPr>
      </w:pPr>
      <w:hyperlink w:anchor="_Toc236366193" w:history="1">
        <w:r w:rsidR="001D5C6C" w:rsidRPr="00C707EB">
          <w:rPr>
            <w:rStyle w:val="Hyperlink"/>
          </w:rPr>
          <w:t>Medication Policy</w:t>
        </w:r>
        <w:r w:rsidR="001D5C6C">
          <w:rPr>
            <w:webHidden/>
          </w:rPr>
          <w:tab/>
        </w:r>
      </w:hyperlink>
    </w:p>
    <w:p w14:paraId="36F1BFA6" w14:textId="77777777" w:rsidR="001D5C6C" w:rsidRDefault="00000000" w:rsidP="001D5C6C">
      <w:pPr>
        <w:pStyle w:val="TOC2"/>
        <w:rPr>
          <w:rFonts w:ascii="Calibri" w:hAnsi="Calibri"/>
          <w:sz w:val="22"/>
          <w:szCs w:val="22"/>
        </w:rPr>
      </w:pPr>
      <w:hyperlink w:anchor="_Toc236366194" w:history="1">
        <w:r w:rsidR="001D5C6C" w:rsidRPr="00C707EB">
          <w:rPr>
            <w:rStyle w:val="Hyperlink"/>
          </w:rPr>
          <w:t>Contagious Illnesses</w:t>
        </w:r>
        <w:r w:rsidR="001D5C6C">
          <w:rPr>
            <w:webHidden/>
          </w:rPr>
          <w:tab/>
        </w:r>
      </w:hyperlink>
    </w:p>
    <w:p w14:paraId="73520D68" w14:textId="77777777" w:rsidR="001D5C6C" w:rsidRDefault="00000000" w:rsidP="005D3370">
      <w:pPr>
        <w:pStyle w:val="TOC2"/>
        <w:rPr>
          <w:rFonts w:ascii="Calibri" w:hAnsi="Calibri"/>
          <w:sz w:val="22"/>
          <w:szCs w:val="22"/>
        </w:rPr>
      </w:pPr>
      <w:hyperlink w:anchor="_Toc236366195" w:history="1">
        <w:r w:rsidR="001D5C6C" w:rsidRPr="00C707EB">
          <w:rPr>
            <w:rStyle w:val="Hyperlink"/>
          </w:rPr>
          <w:t>Minor Accidents or Incidents</w:t>
        </w:r>
        <w:r w:rsidR="001D5C6C">
          <w:rPr>
            <w:webHidden/>
          </w:rPr>
          <w:tab/>
        </w:r>
      </w:hyperlink>
    </w:p>
    <w:p w14:paraId="2DD94146" w14:textId="77777777" w:rsidR="001D5C6C" w:rsidRDefault="00000000" w:rsidP="005D3370">
      <w:pPr>
        <w:pStyle w:val="TOC2"/>
        <w:rPr>
          <w:rFonts w:ascii="Calibri" w:hAnsi="Calibri"/>
          <w:sz w:val="22"/>
          <w:szCs w:val="22"/>
        </w:rPr>
      </w:pPr>
      <w:hyperlink w:anchor="_Toc236366197" w:history="1">
        <w:r w:rsidR="001D5C6C" w:rsidRPr="00C707EB">
          <w:rPr>
            <w:rStyle w:val="Hyperlink"/>
          </w:rPr>
          <w:t>Emergency Medical Information</w:t>
        </w:r>
        <w:r w:rsidR="001D5C6C">
          <w:rPr>
            <w:webHidden/>
          </w:rPr>
          <w:tab/>
        </w:r>
      </w:hyperlink>
    </w:p>
    <w:p w14:paraId="02A9E2E4" w14:textId="77777777" w:rsidR="001D5C6C" w:rsidRDefault="00000000" w:rsidP="00BB3514">
      <w:pPr>
        <w:pStyle w:val="TOC1"/>
        <w:rPr>
          <w:rFonts w:ascii="Calibri" w:hAnsi="Calibri" w:cs="Times New Roman"/>
          <w:sz w:val="22"/>
          <w:szCs w:val="22"/>
        </w:rPr>
      </w:pPr>
      <w:hyperlink w:anchor="_Toc236366199" w:history="1">
        <w:r w:rsidR="001D5C6C" w:rsidRPr="00C707EB">
          <w:rPr>
            <w:rStyle w:val="Hyperlink"/>
          </w:rPr>
          <w:t>PARTING WAYS</w:t>
        </w:r>
        <w:r w:rsidR="001D5C6C">
          <w:rPr>
            <w:webHidden/>
          </w:rPr>
          <w:tab/>
        </w:r>
      </w:hyperlink>
      <w:r w:rsidR="00512A31">
        <w:t>11</w:t>
      </w:r>
    </w:p>
    <w:p w14:paraId="4A71EABE" w14:textId="77777777" w:rsidR="001D5C6C" w:rsidRDefault="00000000" w:rsidP="001D5C6C">
      <w:pPr>
        <w:pStyle w:val="TOC2"/>
        <w:rPr>
          <w:rFonts w:ascii="Calibri" w:hAnsi="Calibri"/>
          <w:sz w:val="22"/>
          <w:szCs w:val="22"/>
        </w:rPr>
      </w:pPr>
      <w:hyperlink w:anchor="_Toc236366200" w:history="1">
        <w:r w:rsidR="001D5C6C" w:rsidRPr="00C707EB">
          <w:rPr>
            <w:rStyle w:val="Hyperlink"/>
          </w:rPr>
          <w:t>Withdrawal from School</w:t>
        </w:r>
        <w:r w:rsidR="001D5C6C">
          <w:rPr>
            <w:webHidden/>
          </w:rPr>
          <w:tab/>
        </w:r>
      </w:hyperlink>
    </w:p>
    <w:p w14:paraId="0F47516C" w14:textId="77777777" w:rsidR="001D5C6C" w:rsidRDefault="00000000" w:rsidP="001D5C6C">
      <w:pPr>
        <w:pStyle w:val="TOC2"/>
        <w:rPr>
          <w:rFonts w:ascii="Calibri" w:hAnsi="Calibri"/>
          <w:sz w:val="22"/>
          <w:szCs w:val="22"/>
        </w:rPr>
      </w:pPr>
      <w:hyperlink w:anchor="_Toc236366201" w:history="1">
        <w:r w:rsidR="001D5C6C" w:rsidRPr="00C707EB">
          <w:rPr>
            <w:rStyle w:val="Hyperlink"/>
          </w:rPr>
          <w:t>Termination of services</w:t>
        </w:r>
        <w:r w:rsidR="001D5C6C">
          <w:rPr>
            <w:webHidden/>
          </w:rPr>
          <w:tab/>
        </w:r>
      </w:hyperlink>
    </w:p>
    <w:p w14:paraId="3E0B50E9" w14:textId="77777777" w:rsidR="001D5C6C" w:rsidRDefault="00000000" w:rsidP="00BB3514">
      <w:pPr>
        <w:pStyle w:val="TOC1"/>
        <w:rPr>
          <w:rFonts w:ascii="Calibri" w:hAnsi="Calibri" w:cs="Times New Roman"/>
          <w:sz w:val="22"/>
          <w:szCs w:val="22"/>
        </w:rPr>
      </w:pPr>
      <w:hyperlink w:anchor="_Toc236366202" w:history="1">
        <w:r w:rsidR="001D5C6C" w:rsidRPr="00C707EB">
          <w:rPr>
            <w:rStyle w:val="Hyperlink"/>
          </w:rPr>
          <w:t>PARENTS’ RIGHTS</w:t>
        </w:r>
        <w:r w:rsidR="001D5C6C">
          <w:rPr>
            <w:webHidden/>
          </w:rPr>
          <w:tab/>
        </w:r>
      </w:hyperlink>
      <w:r w:rsidR="00512A31">
        <w:t>11</w:t>
      </w:r>
    </w:p>
    <w:p w14:paraId="532BC8B8" w14:textId="77777777" w:rsidR="001D5C6C" w:rsidRDefault="00000000" w:rsidP="001D5C6C">
      <w:pPr>
        <w:pStyle w:val="TOC2"/>
        <w:rPr>
          <w:rFonts w:ascii="Calibri" w:hAnsi="Calibri"/>
          <w:sz w:val="22"/>
          <w:szCs w:val="22"/>
        </w:rPr>
      </w:pPr>
      <w:hyperlink w:anchor="_Toc236366203" w:history="1">
        <w:r w:rsidR="001D5C6C" w:rsidRPr="00C707EB">
          <w:rPr>
            <w:rStyle w:val="Hyperlink"/>
          </w:rPr>
          <w:t>Equal Opportunity</w:t>
        </w:r>
        <w:r w:rsidR="001D5C6C">
          <w:rPr>
            <w:webHidden/>
          </w:rPr>
          <w:tab/>
        </w:r>
      </w:hyperlink>
    </w:p>
    <w:p w14:paraId="51C01F06" w14:textId="77777777" w:rsidR="001D5C6C" w:rsidRDefault="00000000" w:rsidP="001D5C6C">
      <w:pPr>
        <w:pStyle w:val="TOC2"/>
        <w:rPr>
          <w:rFonts w:ascii="Calibri" w:hAnsi="Calibri"/>
          <w:sz w:val="22"/>
          <w:szCs w:val="22"/>
        </w:rPr>
      </w:pPr>
      <w:hyperlink w:anchor="_Toc236366204" w:history="1">
        <w:r w:rsidR="001D5C6C" w:rsidRPr="00C707EB">
          <w:rPr>
            <w:rStyle w:val="Hyperlink"/>
          </w:rPr>
          <w:t>Department of Social Services</w:t>
        </w:r>
        <w:r w:rsidR="001D5C6C">
          <w:rPr>
            <w:webHidden/>
          </w:rPr>
          <w:tab/>
        </w:r>
      </w:hyperlink>
    </w:p>
    <w:p w14:paraId="5272FD66" w14:textId="77777777" w:rsidR="001D5C6C" w:rsidRDefault="00000000" w:rsidP="001D5C6C">
      <w:pPr>
        <w:pStyle w:val="TOC2"/>
        <w:rPr>
          <w:rFonts w:ascii="Calibri" w:hAnsi="Calibri"/>
          <w:sz w:val="22"/>
          <w:szCs w:val="22"/>
        </w:rPr>
      </w:pPr>
      <w:hyperlink w:anchor="_Toc236366205" w:history="1">
        <w:r w:rsidR="001D5C6C" w:rsidRPr="00C707EB">
          <w:rPr>
            <w:rStyle w:val="Hyperlink"/>
          </w:rPr>
          <w:t>Mandated Reporters</w:t>
        </w:r>
        <w:r w:rsidR="001D5C6C">
          <w:rPr>
            <w:webHidden/>
          </w:rPr>
          <w:tab/>
        </w:r>
      </w:hyperlink>
    </w:p>
    <w:p w14:paraId="20701231" w14:textId="77777777" w:rsidR="001D5C6C" w:rsidRDefault="00000000" w:rsidP="001D5C6C">
      <w:pPr>
        <w:pStyle w:val="TOC2"/>
        <w:rPr>
          <w:rFonts w:ascii="Calibri" w:hAnsi="Calibri"/>
          <w:sz w:val="22"/>
          <w:szCs w:val="22"/>
        </w:rPr>
      </w:pPr>
      <w:hyperlink w:anchor="_Toc236366206" w:history="1">
        <w:r w:rsidR="001D5C6C" w:rsidRPr="00C707EB">
          <w:rPr>
            <w:rStyle w:val="Hyperlink"/>
          </w:rPr>
          <w:t>Open Door Policy</w:t>
        </w:r>
        <w:r w:rsidR="001D5C6C">
          <w:rPr>
            <w:webHidden/>
          </w:rPr>
          <w:tab/>
        </w:r>
      </w:hyperlink>
    </w:p>
    <w:p w14:paraId="06769701" w14:textId="77777777" w:rsidR="001D5C6C" w:rsidRDefault="00000000" w:rsidP="001D5C6C">
      <w:pPr>
        <w:pStyle w:val="TOC2"/>
        <w:rPr>
          <w:rFonts w:ascii="Calibri" w:hAnsi="Calibri"/>
          <w:sz w:val="22"/>
          <w:szCs w:val="22"/>
        </w:rPr>
      </w:pPr>
      <w:hyperlink w:anchor="_Toc236366207" w:history="1">
        <w:r w:rsidR="001D5C6C" w:rsidRPr="00C707EB">
          <w:rPr>
            <w:rStyle w:val="Hyperlink"/>
          </w:rPr>
          <w:t>Parents’ Personal Needs &amp; Requirements</w:t>
        </w:r>
        <w:r w:rsidR="001D5C6C">
          <w:rPr>
            <w:webHidden/>
          </w:rPr>
          <w:tab/>
        </w:r>
      </w:hyperlink>
    </w:p>
    <w:p w14:paraId="0E8BB37E" w14:textId="77777777" w:rsidR="001D5C6C" w:rsidRDefault="00000000" w:rsidP="005D3370">
      <w:pPr>
        <w:pStyle w:val="TOC2"/>
        <w:rPr>
          <w:rFonts w:ascii="Calibri" w:hAnsi="Calibri"/>
          <w:sz w:val="22"/>
          <w:szCs w:val="22"/>
        </w:rPr>
      </w:pPr>
      <w:hyperlink w:anchor="_Toc236366208" w:history="1">
        <w:r w:rsidR="001D5C6C" w:rsidRPr="00C707EB">
          <w:rPr>
            <w:rStyle w:val="Hyperlink"/>
          </w:rPr>
          <w:t>Marketing and Photographing Policy</w:t>
        </w:r>
        <w:r w:rsidR="001D5C6C">
          <w:rPr>
            <w:webHidden/>
          </w:rPr>
          <w:tab/>
        </w:r>
      </w:hyperlink>
    </w:p>
    <w:p w14:paraId="2071B01C" w14:textId="77777777" w:rsidR="001D5C6C" w:rsidRDefault="00000000" w:rsidP="001D5C6C">
      <w:pPr>
        <w:pStyle w:val="TOC2"/>
        <w:rPr>
          <w:rFonts w:ascii="Calibri" w:hAnsi="Calibri"/>
          <w:sz w:val="22"/>
          <w:szCs w:val="22"/>
        </w:rPr>
      </w:pPr>
      <w:hyperlink w:anchor="_Toc236366210" w:history="1">
        <w:r w:rsidR="001D5C6C" w:rsidRPr="00C707EB">
          <w:rPr>
            <w:rStyle w:val="Hyperlink"/>
          </w:rPr>
          <w:t>The Handbook</w:t>
        </w:r>
        <w:r w:rsidR="001D5C6C">
          <w:rPr>
            <w:webHidden/>
          </w:rPr>
          <w:tab/>
        </w:r>
      </w:hyperlink>
    </w:p>
    <w:p w14:paraId="447DD2A7" w14:textId="77777777" w:rsidR="001D5C6C" w:rsidRDefault="009C270C" w:rsidP="001D5C6C">
      <w:pPr>
        <w:jc w:val="center"/>
        <w:rPr>
          <w:b/>
          <w:sz w:val="32"/>
          <w:szCs w:val="32"/>
        </w:rPr>
      </w:pPr>
      <w:r>
        <w:rPr>
          <w:rFonts w:cs="Arial"/>
          <w:b/>
        </w:rPr>
        <w:fldChar w:fldCharType="end"/>
      </w:r>
    </w:p>
    <w:p w14:paraId="2A071827" w14:textId="77777777" w:rsidR="001D5C6C" w:rsidRDefault="001D5C6C" w:rsidP="00D60768">
      <w:pPr>
        <w:jc w:val="center"/>
        <w:rPr>
          <w:b/>
          <w:sz w:val="32"/>
          <w:szCs w:val="32"/>
        </w:rPr>
      </w:pPr>
    </w:p>
    <w:p w14:paraId="6D364E95" w14:textId="77777777" w:rsidR="001D5C6C" w:rsidRDefault="001D5C6C" w:rsidP="00D60768">
      <w:pPr>
        <w:jc w:val="center"/>
        <w:rPr>
          <w:b/>
          <w:sz w:val="32"/>
          <w:szCs w:val="32"/>
        </w:rPr>
      </w:pPr>
    </w:p>
    <w:p w14:paraId="57718FBB" w14:textId="77777777" w:rsidR="00182934" w:rsidRDefault="00182934" w:rsidP="00D60768">
      <w:pPr>
        <w:jc w:val="center"/>
        <w:rPr>
          <w:b/>
          <w:sz w:val="32"/>
          <w:szCs w:val="32"/>
        </w:rPr>
      </w:pPr>
    </w:p>
    <w:p w14:paraId="3AA3DE76" w14:textId="77777777" w:rsidR="00182934" w:rsidRDefault="00182934" w:rsidP="00D60768">
      <w:pPr>
        <w:jc w:val="center"/>
        <w:rPr>
          <w:b/>
          <w:sz w:val="32"/>
          <w:szCs w:val="32"/>
        </w:rPr>
      </w:pPr>
    </w:p>
    <w:p w14:paraId="3B9A336D" w14:textId="77777777" w:rsidR="005D3370" w:rsidRDefault="005D3370" w:rsidP="00D60768">
      <w:pPr>
        <w:jc w:val="center"/>
        <w:rPr>
          <w:b/>
          <w:sz w:val="32"/>
          <w:szCs w:val="32"/>
        </w:rPr>
      </w:pPr>
    </w:p>
    <w:p w14:paraId="25B3BF48" w14:textId="77777777" w:rsidR="005D3370" w:rsidRDefault="005D3370" w:rsidP="00D60768">
      <w:pPr>
        <w:jc w:val="center"/>
        <w:rPr>
          <w:b/>
          <w:sz w:val="32"/>
          <w:szCs w:val="32"/>
        </w:rPr>
      </w:pPr>
    </w:p>
    <w:p w14:paraId="7BBDE918" w14:textId="77777777" w:rsidR="005D3370" w:rsidRDefault="005D3370" w:rsidP="00D60768">
      <w:pPr>
        <w:jc w:val="center"/>
        <w:rPr>
          <w:b/>
          <w:sz w:val="32"/>
          <w:szCs w:val="32"/>
        </w:rPr>
      </w:pPr>
    </w:p>
    <w:p w14:paraId="3FA449E9" w14:textId="77777777" w:rsidR="00182934" w:rsidRDefault="00182934" w:rsidP="00D60768">
      <w:pPr>
        <w:jc w:val="center"/>
        <w:rPr>
          <w:b/>
          <w:sz w:val="32"/>
          <w:szCs w:val="32"/>
        </w:rPr>
      </w:pPr>
    </w:p>
    <w:p w14:paraId="1CB443CB" w14:textId="77777777" w:rsidR="00182934" w:rsidRDefault="00182934" w:rsidP="00D60768">
      <w:pPr>
        <w:jc w:val="center"/>
        <w:rPr>
          <w:b/>
          <w:sz w:val="32"/>
          <w:szCs w:val="32"/>
        </w:rPr>
      </w:pPr>
    </w:p>
    <w:p w14:paraId="4A99758C" w14:textId="77777777" w:rsidR="00182934" w:rsidRDefault="00182934" w:rsidP="00D60768">
      <w:pPr>
        <w:jc w:val="center"/>
        <w:rPr>
          <w:b/>
          <w:sz w:val="32"/>
          <w:szCs w:val="32"/>
        </w:rPr>
      </w:pPr>
    </w:p>
    <w:p w14:paraId="7C3F5B8A" w14:textId="77777777" w:rsidR="001D5C6C" w:rsidRDefault="001D5C6C" w:rsidP="00D60768">
      <w:pPr>
        <w:jc w:val="center"/>
        <w:rPr>
          <w:b/>
          <w:sz w:val="32"/>
          <w:szCs w:val="32"/>
        </w:rPr>
      </w:pPr>
    </w:p>
    <w:p w14:paraId="25A7BB9D" w14:textId="77777777" w:rsidR="005D3370" w:rsidRDefault="005D3370" w:rsidP="00D60768">
      <w:pPr>
        <w:jc w:val="center"/>
        <w:rPr>
          <w:b/>
          <w:sz w:val="32"/>
          <w:szCs w:val="32"/>
        </w:rPr>
      </w:pPr>
    </w:p>
    <w:p w14:paraId="2ED540E4" w14:textId="77777777" w:rsidR="005D3370" w:rsidRDefault="005D3370" w:rsidP="00D60768">
      <w:pPr>
        <w:jc w:val="center"/>
        <w:rPr>
          <w:b/>
          <w:sz w:val="32"/>
          <w:szCs w:val="32"/>
        </w:rPr>
      </w:pPr>
    </w:p>
    <w:p w14:paraId="46272FE9" w14:textId="77777777" w:rsidR="00350524" w:rsidRDefault="00350524" w:rsidP="00D60768">
      <w:pPr>
        <w:jc w:val="center"/>
        <w:rPr>
          <w:b/>
          <w:sz w:val="32"/>
          <w:szCs w:val="32"/>
        </w:rPr>
      </w:pPr>
    </w:p>
    <w:p w14:paraId="6865E99D" w14:textId="77777777" w:rsidR="00350524" w:rsidRDefault="00350524" w:rsidP="00D60768">
      <w:pPr>
        <w:jc w:val="center"/>
        <w:rPr>
          <w:b/>
          <w:sz w:val="32"/>
          <w:szCs w:val="32"/>
        </w:rPr>
      </w:pPr>
    </w:p>
    <w:p w14:paraId="28C0226C" w14:textId="77777777" w:rsidR="00350524" w:rsidRDefault="00350524" w:rsidP="00D60768">
      <w:pPr>
        <w:jc w:val="center"/>
        <w:rPr>
          <w:b/>
          <w:sz w:val="32"/>
          <w:szCs w:val="32"/>
        </w:rPr>
      </w:pPr>
    </w:p>
    <w:p w14:paraId="6DF562C5" w14:textId="77777777" w:rsidR="005D3370" w:rsidRPr="00F73BFC" w:rsidRDefault="005D3370" w:rsidP="00D60768">
      <w:pPr>
        <w:jc w:val="center"/>
        <w:rPr>
          <w:b/>
          <w:color w:val="FFFFFF" w:themeColor="background1"/>
          <w:sz w:val="32"/>
          <w:szCs w:val="32"/>
        </w:rPr>
      </w:pPr>
    </w:p>
    <w:p w14:paraId="79DB2217" w14:textId="77777777" w:rsidR="00F453A3" w:rsidRPr="00F73BFC" w:rsidRDefault="00D60768" w:rsidP="00D60768">
      <w:pPr>
        <w:jc w:val="center"/>
        <w:rPr>
          <w:b/>
          <w:color w:val="FFFFFF" w:themeColor="background1"/>
          <w:sz w:val="32"/>
          <w:szCs w:val="32"/>
        </w:rPr>
      </w:pPr>
      <w:r w:rsidRPr="00F73BFC">
        <w:rPr>
          <w:b/>
          <w:color w:val="FFFFFF" w:themeColor="background1"/>
          <w:sz w:val="32"/>
          <w:szCs w:val="32"/>
          <w:highlight w:val="black"/>
        </w:rPr>
        <w:t>Introduction</w:t>
      </w:r>
    </w:p>
    <w:p w14:paraId="66B7B661" w14:textId="77777777" w:rsidR="00D60768" w:rsidRPr="00F73BFC" w:rsidRDefault="00D60768" w:rsidP="00D60768">
      <w:pPr>
        <w:jc w:val="center"/>
        <w:rPr>
          <w:b/>
          <w:sz w:val="28"/>
          <w:szCs w:val="28"/>
        </w:rPr>
      </w:pPr>
    </w:p>
    <w:p w14:paraId="30DC81FA" w14:textId="77777777" w:rsidR="00D60768" w:rsidRDefault="00D60768" w:rsidP="00D60768">
      <w:pPr>
        <w:pStyle w:val="Heading2"/>
      </w:pPr>
      <w:bookmarkStart w:id="0" w:name="_Toc156379542"/>
      <w:bookmarkStart w:id="1" w:name="_Toc236366138"/>
      <w:r>
        <w:t>Why a Licensed Childcare Center?</w:t>
      </w:r>
      <w:bookmarkEnd w:id="0"/>
      <w:bookmarkEnd w:id="1"/>
    </w:p>
    <w:p w14:paraId="16732C63" w14:textId="77777777" w:rsidR="00D60768" w:rsidRPr="00092744" w:rsidRDefault="00D60768" w:rsidP="00D60768">
      <w:pPr>
        <w:pStyle w:val="BodyTextIndent2"/>
        <w:ind w:left="0"/>
        <w:rPr>
          <w:rFonts w:cs="Arial"/>
          <w:szCs w:val="20"/>
        </w:rPr>
      </w:pPr>
      <w:r w:rsidRPr="00092744">
        <w:rPr>
          <w:rFonts w:cs="Arial"/>
          <w:szCs w:val="20"/>
        </w:rPr>
        <w:t>Unlike home childcare facilities and City managed facilities a licensed childcare center is required by the State of California to abide by very strict criteria, including:</w:t>
      </w:r>
    </w:p>
    <w:p w14:paraId="5B7AA043" w14:textId="77777777" w:rsidR="00D60768" w:rsidRPr="00092744" w:rsidRDefault="00D60768" w:rsidP="00D60768">
      <w:pPr>
        <w:numPr>
          <w:ilvl w:val="0"/>
          <w:numId w:val="2"/>
        </w:numPr>
        <w:rPr>
          <w:rFonts w:cs="Arial"/>
          <w:szCs w:val="20"/>
        </w:rPr>
      </w:pPr>
      <w:r w:rsidRPr="00092744">
        <w:rPr>
          <w:rFonts w:cs="Arial"/>
          <w:szCs w:val="20"/>
        </w:rPr>
        <w:t>Being available for unannounced inspections at any time and generally once a year.</w:t>
      </w:r>
    </w:p>
    <w:p w14:paraId="0A63236D" w14:textId="77777777" w:rsidR="00D60768" w:rsidRPr="00092744" w:rsidRDefault="00D60768" w:rsidP="00D60768">
      <w:pPr>
        <w:numPr>
          <w:ilvl w:val="0"/>
          <w:numId w:val="2"/>
        </w:numPr>
        <w:rPr>
          <w:rFonts w:cs="Arial"/>
          <w:szCs w:val="20"/>
        </w:rPr>
      </w:pPr>
      <w:r w:rsidRPr="00092744">
        <w:rPr>
          <w:rFonts w:cs="Arial"/>
          <w:szCs w:val="20"/>
        </w:rPr>
        <w:t>Maintaining a teacher-to-child ratio of 1-to-12 for the preschoolers and 1-to-4 for the infants/toddlers.</w:t>
      </w:r>
    </w:p>
    <w:p w14:paraId="1852D475" w14:textId="77777777" w:rsidR="00D60768" w:rsidRPr="00092744" w:rsidRDefault="00D60768" w:rsidP="00D60768">
      <w:pPr>
        <w:numPr>
          <w:ilvl w:val="0"/>
          <w:numId w:val="2"/>
        </w:numPr>
        <w:rPr>
          <w:rFonts w:cs="Arial"/>
          <w:szCs w:val="20"/>
        </w:rPr>
      </w:pPr>
      <w:r w:rsidRPr="00092744">
        <w:rPr>
          <w:rFonts w:cs="Arial"/>
          <w:szCs w:val="20"/>
        </w:rPr>
        <w:t>Ensuring that every staff member on premises is fingerprinted and cleared from any serious crimes (particularly violent or child-related crimes).</w:t>
      </w:r>
    </w:p>
    <w:p w14:paraId="3CAD4766" w14:textId="77777777" w:rsidR="00D60768" w:rsidRPr="00092744" w:rsidRDefault="00D60768" w:rsidP="00D60768">
      <w:pPr>
        <w:numPr>
          <w:ilvl w:val="0"/>
          <w:numId w:val="2"/>
        </w:numPr>
        <w:rPr>
          <w:rFonts w:cs="Arial"/>
          <w:szCs w:val="20"/>
        </w:rPr>
      </w:pPr>
      <w:r w:rsidRPr="00092744">
        <w:rPr>
          <w:rFonts w:cs="Arial"/>
          <w:szCs w:val="20"/>
        </w:rPr>
        <w:t>Ensuring that every staff member is CPR certified and tuberculosis free.</w:t>
      </w:r>
    </w:p>
    <w:p w14:paraId="5E98E50D" w14:textId="77777777" w:rsidR="00D60768" w:rsidRPr="00092744" w:rsidRDefault="00D60768" w:rsidP="00D60768">
      <w:pPr>
        <w:numPr>
          <w:ilvl w:val="0"/>
          <w:numId w:val="2"/>
        </w:numPr>
        <w:rPr>
          <w:rFonts w:cs="Arial"/>
          <w:szCs w:val="20"/>
        </w:rPr>
      </w:pPr>
      <w:r w:rsidRPr="00092744">
        <w:rPr>
          <w:rFonts w:cs="Arial"/>
          <w:szCs w:val="20"/>
        </w:rPr>
        <w:t>Adhering to state requirements that specify classroom and playground layouts and diapering procedures; injury and illness protocol; and many other specific day-to-day activities.</w:t>
      </w:r>
    </w:p>
    <w:p w14:paraId="2A980B20" w14:textId="77777777" w:rsidR="00D60768" w:rsidRPr="00092744" w:rsidRDefault="00D60768" w:rsidP="00D60768">
      <w:pPr>
        <w:ind w:left="720"/>
        <w:rPr>
          <w:rFonts w:cs="Arial"/>
          <w:szCs w:val="20"/>
        </w:rPr>
      </w:pPr>
    </w:p>
    <w:p w14:paraId="25EF9794" w14:textId="77777777" w:rsidR="00D60768" w:rsidRDefault="00D60768" w:rsidP="00D60768">
      <w:pPr>
        <w:ind w:left="720"/>
        <w:rPr>
          <w:rFonts w:cs="Arial"/>
        </w:rPr>
      </w:pPr>
    </w:p>
    <w:p w14:paraId="7396D125" w14:textId="77777777" w:rsidR="00D60768" w:rsidRDefault="00D60768" w:rsidP="00D60768">
      <w:pPr>
        <w:pStyle w:val="Heading2"/>
      </w:pPr>
      <w:bookmarkStart w:id="2" w:name="_Toc156379544"/>
      <w:bookmarkStart w:id="3" w:name="_Toc236366140"/>
      <w:r>
        <w:t>Our Philosophy at Pacific Oaks Preschool</w:t>
      </w:r>
      <w:bookmarkEnd w:id="2"/>
      <w:bookmarkEnd w:id="3"/>
    </w:p>
    <w:p w14:paraId="7BE2641C" w14:textId="77777777" w:rsidR="00D60768" w:rsidRDefault="00D60768"/>
    <w:p w14:paraId="37278720" w14:textId="77777777" w:rsidR="00D60768" w:rsidRPr="00092744" w:rsidRDefault="00B25322">
      <w:pPr>
        <w:rPr>
          <w:szCs w:val="20"/>
        </w:rPr>
      </w:pPr>
      <w:r>
        <w:rPr>
          <w:rFonts w:cs="Arial"/>
          <w:szCs w:val="20"/>
        </w:rPr>
        <w:t>At Pacific Oaks Preschool w</w:t>
      </w:r>
      <w:r w:rsidR="00092744" w:rsidRPr="00092744">
        <w:rPr>
          <w:rFonts w:cs="Arial"/>
          <w:szCs w:val="20"/>
        </w:rPr>
        <w:t xml:space="preserve">e recognize that play is the work of children and they learn best through hands-on experience. Our curriculum is child-centered and play-based. Children at our center learn to think, reason, question and experiment as they participate in hands on activities with a variety of open-ended materials. We do not use a formal, structured academic approach to learning. Instead, </w:t>
      </w:r>
      <w:r w:rsidRPr="00092744">
        <w:rPr>
          <w:rFonts w:cs="Arial"/>
          <w:szCs w:val="20"/>
        </w:rPr>
        <w:t>we</w:t>
      </w:r>
      <w:r w:rsidR="00092744" w:rsidRPr="00092744">
        <w:rPr>
          <w:rFonts w:cs="Arial"/>
          <w:szCs w:val="20"/>
        </w:rPr>
        <w:t xml:space="preserve"> provide an environment where children are free to experiment, try new things, make mistakes, investigate and learn self-discipline.</w:t>
      </w:r>
      <w:r w:rsidR="00092744" w:rsidRPr="00092744">
        <w:rPr>
          <w:rFonts w:cs="Arial"/>
          <w:szCs w:val="20"/>
          <w:shd w:val="clear" w:color="auto" w:fill="FFFFFF"/>
        </w:rPr>
        <w:br/>
      </w:r>
    </w:p>
    <w:p w14:paraId="0277A155" w14:textId="77777777" w:rsidR="00D60768" w:rsidRPr="00F73BFC" w:rsidRDefault="005D2B6A" w:rsidP="00D60768">
      <w:pPr>
        <w:pStyle w:val="Heading1"/>
        <w:jc w:val="center"/>
        <w:rPr>
          <w:rFonts w:ascii="Arial" w:hAnsi="Arial" w:cs="Arial"/>
          <w:color w:val="FFFFFF" w:themeColor="background1"/>
          <w:sz w:val="32"/>
          <w:szCs w:val="32"/>
        </w:rPr>
      </w:pPr>
      <w:bookmarkStart w:id="4" w:name="_Toc156379545"/>
      <w:bookmarkStart w:id="5" w:name="_Toc236366141"/>
      <w:r>
        <w:rPr>
          <w:rFonts w:ascii="Arial" w:hAnsi="Arial" w:cs="Arial"/>
          <w:color w:val="FFFFFF" w:themeColor="background1"/>
          <w:sz w:val="32"/>
          <w:szCs w:val="32"/>
          <w:highlight w:val="black"/>
        </w:rPr>
        <w:t>LOCATION</w:t>
      </w:r>
      <w:r w:rsidR="00D60768" w:rsidRPr="00F73BFC">
        <w:rPr>
          <w:rFonts w:ascii="Arial" w:hAnsi="Arial" w:cs="Arial"/>
          <w:color w:val="FFFFFF" w:themeColor="background1"/>
          <w:sz w:val="32"/>
          <w:szCs w:val="32"/>
          <w:highlight w:val="black"/>
        </w:rPr>
        <w:t xml:space="preserve"> AND HOURS OF OPERATION</w:t>
      </w:r>
      <w:bookmarkEnd w:id="4"/>
      <w:bookmarkEnd w:id="5"/>
    </w:p>
    <w:p w14:paraId="4274F107" w14:textId="77777777" w:rsidR="00D60768" w:rsidRPr="00D60768" w:rsidRDefault="00D60768" w:rsidP="00D60768">
      <w:pPr>
        <w:rPr>
          <w:b/>
          <w:sz w:val="28"/>
          <w:szCs w:val="28"/>
        </w:rPr>
      </w:pPr>
      <w:r w:rsidRPr="00D60768">
        <w:rPr>
          <w:b/>
          <w:sz w:val="28"/>
          <w:szCs w:val="28"/>
        </w:rPr>
        <w:t>Location</w:t>
      </w:r>
    </w:p>
    <w:p w14:paraId="1B4F6766" w14:textId="77777777" w:rsidR="00D60768" w:rsidRDefault="00D60768">
      <w:r>
        <w:t>Rocklin; 4500 Pacific St. Rocklin, Ca 95677</w:t>
      </w:r>
    </w:p>
    <w:p w14:paraId="503E73F8" w14:textId="77777777" w:rsidR="00D60768" w:rsidRDefault="00D60768">
      <w:r>
        <w:t>Phone: 916 630-1688</w:t>
      </w:r>
    </w:p>
    <w:p w14:paraId="06F3C89D" w14:textId="77777777" w:rsidR="00D60768" w:rsidRDefault="00D60768"/>
    <w:p w14:paraId="5163E881" w14:textId="77777777" w:rsidR="00D60768" w:rsidRDefault="00D60768"/>
    <w:p w14:paraId="00DB82EB" w14:textId="77777777" w:rsidR="00D60768" w:rsidRDefault="00182934" w:rsidP="00D60768">
      <w:pPr>
        <w:pStyle w:val="Heading2"/>
      </w:pPr>
      <w:r>
        <w:t>Days and Hours</w:t>
      </w:r>
    </w:p>
    <w:p w14:paraId="003A33FD" w14:textId="77777777" w:rsidR="007357B1" w:rsidRDefault="00D60768" w:rsidP="00D60768">
      <w:pPr>
        <w:rPr>
          <w:rFonts w:cs="Arial"/>
        </w:rPr>
      </w:pPr>
      <w:r>
        <w:rPr>
          <w:rFonts w:cs="Arial"/>
        </w:rPr>
        <w:t>We a</w:t>
      </w:r>
      <w:r w:rsidR="007357B1">
        <w:rPr>
          <w:rFonts w:cs="Arial"/>
        </w:rPr>
        <w:t>re open Y</w:t>
      </w:r>
      <w:r>
        <w:rPr>
          <w:rFonts w:cs="Arial"/>
        </w:rPr>
        <w:t xml:space="preserve">ear-round except for certain holidays. </w:t>
      </w:r>
    </w:p>
    <w:p w14:paraId="2F2649AB" w14:textId="2B52690A" w:rsidR="00D60768" w:rsidRPr="00027F9D" w:rsidRDefault="00D60768" w:rsidP="00027F9D">
      <w:pPr>
        <w:rPr>
          <w:rFonts w:cs="Arial"/>
        </w:rPr>
      </w:pPr>
      <w:r>
        <w:rPr>
          <w:rFonts w:cs="Arial"/>
        </w:rPr>
        <w:t xml:space="preserve"> Our hours are:</w:t>
      </w:r>
    </w:p>
    <w:p w14:paraId="6AE4ECD3" w14:textId="43040DC9" w:rsidR="00D60768" w:rsidRDefault="00F21BCC" w:rsidP="00F21BCC">
      <w:pPr>
        <w:pStyle w:val="ListParagraph"/>
        <w:numPr>
          <w:ilvl w:val="0"/>
          <w:numId w:val="4"/>
        </w:numPr>
        <w:rPr>
          <w:rFonts w:cs="Arial"/>
        </w:rPr>
      </w:pPr>
      <w:r w:rsidRPr="00F21BCC">
        <w:rPr>
          <w:rFonts w:cs="Arial"/>
        </w:rPr>
        <w:t xml:space="preserve">Half Day hours: 8:30 am – </w:t>
      </w:r>
      <w:r w:rsidR="005D2B6A">
        <w:rPr>
          <w:rFonts w:cs="Arial"/>
        </w:rPr>
        <w:t>11:30</w:t>
      </w:r>
      <w:r w:rsidR="00027F9D">
        <w:rPr>
          <w:rFonts w:cs="Arial"/>
        </w:rPr>
        <w:t>am Monday</w:t>
      </w:r>
      <w:r w:rsidR="005D2B6A">
        <w:rPr>
          <w:rFonts w:cs="Arial"/>
        </w:rPr>
        <w:t xml:space="preserve"> - Friday</w:t>
      </w:r>
    </w:p>
    <w:p w14:paraId="6B5E5455" w14:textId="77777777" w:rsidR="007357B1" w:rsidRPr="00F21BCC" w:rsidRDefault="007357B1" w:rsidP="00F21BCC">
      <w:pPr>
        <w:pStyle w:val="ListParagraph"/>
        <w:numPr>
          <w:ilvl w:val="0"/>
          <w:numId w:val="4"/>
        </w:numPr>
        <w:rPr>
          <w:rFonts w:cs="Arial"/>
        </w:rPr>
      </w:pPr>
      <w:r>
        <w:rPr>
          <w:rFonts w:cs="Arial"/>
        </w:rPr>
        <w:t>Summer hours: 9:00 – 12:00 Tuesday, Wednesday, Thursday</w:t>
      </w:r>
    </w:p>
    <w:p w14:paraId="1CD6407C" w14:textId="77777777" w:rsidR="00D60768" w:rsidRDefault="00092744" w:rsidP="00F21BCC">
      <w:r>
        <w:t>Classes</w:t>
      </w:r>
    </w:p>
    <w:p w14:paraId="62749569" w14:textId="18ACA01F" w:rsidR="00963F1F" w:rsidRDefault="00027F9D" w:rsidP="00092744">
      <w:pPr>
        <w:pStyle w:val="Default"/>
        <w:numPr>
          <w:ilvl w:val="0"/>
          <w:numId w:val="4"/>
        </w:numPr>
        <w:rPr>
          <w:sz w:val="23"/>
          <w:szCs w:val="23"/>
        </w:rPr>
      </w:pPr>
      <w:r>
        <w:rPr>
          <w:sz w:val="23"/>
          <w:szCs w:val="23"/>
        </w:rPr>
        <w:t>2-year-old</w:t>
      </w:r>
      <w:r w:rsidR="005D2B6A">
        <w:rPr>
          <w:sz w:val="23"/>
          <w:szCs w:val="23"/>
        </w:rPr>
        <w:t xml:space="preserve"> class – Tuesday - </w:t>
      </w:r>
      <w:r>
        <w:rPr>
          <w:sz w:val="23"/>
          <w:szCs w:val="23"/>
        </w:rPr>
        <w:t>Thursday</w:t>
      </w:r>
      <w:r w:rsidR="00963F1F">
        <w:rPr>
          <w:sz w:val="23"/>
          <w:szCs w:val="23"/>
        </w:rPr>
        <w:t xml:space="preserve"> (8:30 – 11:30) </w:t>
      </w:r>
    </w:p>
    <w:p w14:paraId="2D94B81C" w14:textId="77777777" w:rsidR="00963F1F" w:rsidRDefault="00963F1F" w:rsidP="00092744">
      <w:pPr>
        <w:pStyle w:val="Default"/>
        <w:numPr>
          <w:ilvl w:val="0"/>
          <w:numId w:val="4"/>
        </w:numPr>
        <w:rPr>
          <w:sz w:val="23"/>
          <w:szCs w:val="23"/>
        </w:rPr>
      </w:pPr>
      <w:r>
        <w:rPr>
          <w:sz w:val="23"/>
          <w:szCs w:val="23"/>
        </w:rPr>
        <w:t>3 year</w:t>
      </w:r>
      <w:r w:rsidR="005D2B6A">
        <w:rPr>
          <w:sz w:val="23"/>
          <w:szCs w:val="23"/>
        </w:rPr>
        <w:t xml:space="preserve"> old classes – Monday - Friday</w:t>
      </w:r>
      <w:r>
        <w:rPr>
          <w:sz w:val="23"/>
          <w:szCs w:val="23"/>
        </w:rPr>
        <w:t xml:space="preserve"> (8:30am – 11:30am)</w:t>
      </w:r>
    </w:p>
    <w:p w14:paraId="3D67D148" w14:textId="77777777" w:rsidR="004A56AD" w:rsidRPr="005D2B6A" w:rsidRDefault="00963F1F" w:rsidP="005D2B6A">
      <w:pPr>
        <w:pStyle w:val="Default"/>
        <w:numPr>
          <w:ilvl w:val="0"/>
          <w:numId w:val="4"/>
        </w:numPr>
        <w:rPr>
          <w:sz w:val="23"/>
          <w:szCs w:val="23"/>
        </w:rPr>
      </w:pPr>
      <w:r>
        <w:rPr>
          <w:sz w:val="23"/>
          <w:szCs w:val="23"/>
        </w:rPr>
        <w:t>P</w:t>
      </w:r>
      <w:r w:rsidR="005D2B6A">
        <w:rPr>
          <w:sz w:val="23"/>
          <w:szCs w:val="23"/>
        </w:rPr>
        <w:t xml:space="preserve">re-K class – Monday - </w:t>
      </w:r>
      <w:r>
        <w:rPr>
          <w:sz w:val="23"/>
          <w:szCs w:val="23"/>
        </w:rPr>
        <w:t xml:space="preserve">Friday (8:30am – 11:30am)  </w:t>
      </w:r>
      <w:r w:rsidR="004A56AD" w:rsidRPr="005D2B6A">
        <w:rPr>
          <w:sz w:val="23"/>
          <w:szCs w:val="23"/>
        </w:rPr>
        <w:t xml:space="preserve"> </w:t>
      </w:r>
    </w:p>
    <w:p w14:paraId="52D47918" w14:textId="1EE19F51" w:rsidR="00963F1F" w:rsidRDefault="00963F1F" w:rsidP="00027F9D">
      <w:pPr>
        <w:pStyle w:val="Default"/>
        <w:rPr>
          <w:sz w:val="23"/>
          <w:szCs w:val="23"/>
        </w:rPr>
      </w:pPr>
    </w:p>
    <w:p w14:paraId="3C366190" w14:textId="77777777" w:rsidR="00963F1F" w:rsidRDefault="00963F1F" w:rsidP="00963F1F">
      <w:pPr>
        <w:pStyle w:val="Default"/>
        <w:rPr>
          <w:sz w:val="23"/>
          <w:szCs w:val="23"/>
        </w:rPr>
      </w:pPr>
    </w:p>
    <w:p w14:paraId="0D49B4F8" w14:textId="77777777" w:rsidR="00F21BCC" w:rsidRDefault="00F21BCC" w:rsidP="00F21BCC"/>
    <w:p w14:paraId="5FB057E6" w14:textId="77777777" w:rsidR="00092744" w:rsidRDefault="00092744" w:rsidP="00F21BCC">
      <w:pPr>
        <w:pStyle w:val="Heading2"/>
      </w:pPr>
      <w:bookmarkStart w:id="6" w:name="_Toc156379547"/>
      <w:bookmarkStart w:id="7" w:name="_Toc236366144"/>
    </w:p>
    <w:p w14:paraId="0B28E92D" w14:textId="77777777" w:rsidR="00092744" w:rsidRDefault="00092744" w:rsidP="00092744"/>
    <w:p w14:paraId="3B8615ED" w14:textId="77777777" w:rsidR="00092744" w:rsidRPr="00092744" w:rsidRDefault="00092744" w:rsidP="004A56AD">
      <w:pPr>
        <w:jc w:val="center"/>
      </w:pPr>
    </w:p>
    <w:p w14:paraId="2203EFE1" w14:textId="77777777" w:rsidR="00BB3514" w:rsidRDefault="00BB3514" w:rsidP="00F21BCC">
      <w:pPr>
        <w:pStyle w:val="Heading2"/>
      </w:pPr>
    </w:p>
    <w:p w14:paraId="0C1648DB" w14:textId="77777777" w:rsidR="00F21BCC" w:rsidRDefault="00F21BCC" w:rsidP="00F21BCC">
      <w:pPr>
        <w:pStyle w:val="Heading2"/>
      </w:pPr>
      <w:r>
        <w:t>On Which Holidays Does The School Close?</w:t>
      </w:r>
      <w:bookmarkEnd w:id="6"/>
      <w:bookmarkEnd w:id="7"/>
    </w:p>
    <w:p w14:paraId="4DF5C34A" w14:textId="77777777" w:rsidR="00C94211" w:rsidRDefault="00F21BCC" w:rsidP="00F21BCC">
      <w:pPr>
        <w:rPr>
          <w:rFonts w:cs="Arial"/>
        </w:rPr>
      </w:pPr>
      <w:r>
        <w:rPr>
          <w:rFonts w:cs="Arial"/>
        </w:rPr>
        <w:t xml:space="preserve">Pacific Oaks Preschool is open year-round, but will be closed for the observation of the holidays listed below.  Additionally, the school may close several hours early on the afternoon </w:t>
      </w:r>
      <w:r>
        <w:rPr>
          <w:rFonts w:cs="Arial"/>
          <w:u w:val="single"/>
        </w:rPr>
        <w:t>prior</w:t>
      </w:r>
      <w:r>
        <w:rPr>
          <w:rFonts w:cs="Arial"/>
        </w:rPr>
        <w:t xml:space="preserve"> to a holiday or event.  Any closures not specified in this parent handbook (i.e. early holiday closures or floating teacher workdays) will be communicated to parents in writing at least one week in advance.  Please make alternative arrangements for your child on those days.</w:t>
      </w:r>
    </w:p>
    <w:p w14:paraId="6851BD88" w14:textId="77777777" w:rsidR="00F21BCC" w:rsidRDefault="00F21BCC" w:rsidP="00F21BCC">
      <w:pPr>
        <w:rPr>
          <w:rFonts w:cs="Arial"/>
        </w:rPr>
      </w:pPr>
    </w:p>
    <w:p w14:paraId="22E0E778" w14:textId="77777777" w:rsidR="00F21BCC" w:rsidRPr="00F21BCC" w:rsidRDefault="00F21BCC" w:rsidP="00F21BCC">
      <w:pPr>
        <w:pStyle w:val="ListParagraph"/>
        <w:keepLines/>
        <w:numPr>
          <w:ilvl w:val="0"/>
          <w:numId w:val="7"/>
        </w:numPr>
        <w:rPr>
          <w:rFonts w:cs="Arial"/>
        </w:rPr>
      </w:pPr>
      <w:r w:rsidRPr="00F21BCC">
        <w:rPr>
          <w:rFonts w:cs="Arial"/>
        </w:rPr>
        <w:t>Memorial Day</w:t>
      </w:r>
    </w:p>
    <w:p w14:paraId="291CB100" w14:textId="77777777" w:rsidR="00F21BCC" w:rsidRDefault="00F21BCC" w:rsidP="00F21BCC">
      <w:pPr>
        <w:pStyle w:val="ListParagraph"/>
        <w:keepLines/>
        <w:numPr>
          <w:ilvl w:val="0"/>
          <w:numId w:val="7"/>
        </w:numPr>
        <w:rPr>
          <w:rFonts w:cs="Arial"/>
        </w:rPr>
      </w:pPr>
      <w:r w:rsidRPr="00F21BCC">
        <w:rPr>
          <w:rFonts w:cs="Arial"/>
        </w:rPr>
        <w:t xml:space="preserve">Independence Day </w:t>
      </w:r>
    </w:p>
    <w:p w14:paraId="4CBF0EA3" w14:textId="77777777" w:rsidR="00092744" w:rsidRPr="00F21BCC" w:rsidRDefault="00092744" w:rsidP="00F21BCC">
      <w:pPr>
        <w:pStyle w:val="ListParagraph"/>
        <w:keepLines/>
        <w:numPr>
          <w:ilvl w:val="0"/>
          <w:numId w:val="7"/>
        </w:numPr>
        <w:rPr>
          <w:rFonts w:cs="Arial"/>
        </w:rPr>
      </w:pPr>
      <w:r>
        <w:rPr>
          <w:rFonts w:cs="Arial"/>
        </w:rPr>
        <w:t>Veterans day</w:t>
      </w:r>
    </w:p>
    <w:p w14:paraId="58A1618C" w14:textId="77777777" w:rsidR="00F21BCC" w:rsidRPr="00F21BCC" w:rsidRDefault="00F21BCC" w:rsidP="00F21BCC">
      <w:pPr>
        <w:pStyle w:val="ListParagraph"/>
        <w:keepLines/>
        <w:numPr>
          <w:ilvl w:val="0"/>
          <w:numId w:val="7"/>
        </w:numPr>
        <w:rPr>
          <w:rFonts w:cs="Arial"/>
        </w:rPr>
      </w:pPr>
      <w:r w:rsidRPr="00F21BCC">
        <w:rPr>
          <w:rFonts w:cs="Arial"/>
        </w:rPr>
        <w:t>Labor Day</w:t>
      </w:r>
    </w:p>
    <w:p w14:paraId="42282C00" w14:textId="2CECDECA" w:rsidR="00C94211" w:rsidRDefault="00F21BCC" w:rsidP="00F21BCC">
      <w:pPr>
        <w:pStyle w:val="ListParagraph"/>
        <w:keepLines/>
        <w:numPr>
          <w:ilvl w:val="0"/>
          <w:numId w:val="7"/>
        </w:numPr>
        <w:rPr>
          <w:rFonts w:cs="Arial"/>
        </w:rPr>
      </w:pPr>
      <w:r w:rsidRPr="00F21BCC">
        <w:rPr>
          <w:rFonts w:cs="Arial"/>
        </w:rPr>
        <w:t xml:space="preserve">Thanksgiving </w:t>
      </w:r>
      <w:r w:rsidR="00027F9D">
        <w:rPr>
          <w:rFonts w:cs="Arial"/>
        </w:rPr>
        <w:t>week</w:t>
      </w:r>
    </w:p>
    <w:p w14:paraId="1A2CC44F" w14:textId="77777777" w:rsidR="00F21BCC" w:rsidRDefault="00C94211" w:rsidP="00F21BCC">
      <w:pPr>
        <w:pStyle w:val="ListParagraph"/>
        <w:keepLines/>
        <w:numPr>
          <w:ilvl w:val="0"/>
          <w:numId w:val="7"/>
        </w:numPr>
        <w:rPr>
          <w:rFonts w:cs="Arial"/>
        </w:rPr>
      </w:pPr>
      <w:r>
        <w:rPr>
          <w:rFonts w:cs="Arial"/>
        </w:rPr>
        <w:t>Martin Luther King Day</w:t>
      </w:r>
    </w:p>
    <w:p w14:paraId="4273C90A" w14:textId="77777777" w:rsidR="005D2B6A" w:rsidRDefault="005D2B6A" w:rsidP="005D2B6A">
      <w:pPr>
        <w:pStyle w:val="ListParagraph"/>
        <w:keepLines/>
        <w:rPr>
          <w:rFonts w:cs="Arial"/>
        </w:rPr>
      </w:pPr>
    </w:p>
    <w:p w14:paraId="6EF46344" w14:textId="77777777" w:rsidR="00F21BCC" w:rsidRDefault="00F21BCC" w:rsidP="00F21BCC">
      <w:pPr>
        <w:tabs>
          <w:tab w:val="left" w:pos="3531"/>
        </w:tabs>
        <w:rPr>
          <w:rFonts w:cs="Arial"/>
        </w:rPr>
      </w:pPr>
      <w:r>
        <w:rPr>
          <w:rFonts w:cs="Arial"/>
        </w:rPr>
        <w:t xml:space="preserve">The week between Christmas Day, New Years Day and the week of </w:t>
      </w:r>
      <w:r w:rsidR="00C94211">
        <w:rPr>
          <w:rFonts w:cs="Arial"/>
        </w:rPr>
        <w:t>spring</w:t>
      </w:r>
      <w:r>
        <w:rPr>
          <w:rFonts w:cs="Arial"/>
        </w:rPr>
        <w:t xml:space="preserve"> break. If Christmas/New Years falls mid-week, Pacific Oaks Preschool may remain closed for several additional days in order to maintain a full week’s closure at the facility. </w:t>
      </w:r>
    </w:p>
    <w:p w14:paraId="3091115A" w14:textId="77777777" w:rsidR="00D60768" w:rsidRDefault="00092744" w:rsidP="00F21BCC">
      <w:pPr>
        <w:ind w:left="720"/>
        <w:jc w:val="center"/>
        <w:rPr>
          <w:rFonts w:cs="Arial"/>
          <w:i/>
        </w:rPr>
      </w:pPr>
      <w:r>
        <w:rPr>
          <w:rFonts w:cs="Arial"/>
          <w:b/>
        </w:rPr>
        <w:t>NOTE:</w:t>
      </w:r>
      <w:r>
        <w:rPr>
          <w:rFonts w:cs="Arial"/>
          <w:b/>
          <w:bCs/>
        </w:rPr>
        <w:t xml:space="preserve"> Tuition is due August - May</w:t>
      </w:r>
      <w:r w:rsidR="00F21BCC">
        <w:rPr>
          <w:rFonts w:cs="Arial"/>
          <w:b/>
          <w:bCs/>
        </w:rPr>
        <w:t>, INCLUDING holidays</w:t>
      </w:r>
      <w:r w:rsidR="00F21BCC">
        <w:rPr>
          <w:rFonts w:cs="Arial"/>
        </w:rPr>
        <w:t xml:space="preserve">  </w:t>
      </w:r>
    </w:p>
    <w:p w14:paraId="48538808" w14:textId="77777777" w:rsidR="00F21BCC" w:rsidRPr="00F73BFC" w:rsidRDefault="00F21BCC" w:rsidP="00F21BCC">
      <w:pPr>
        <w:pStyle w:val="Heading1"/>
        <w:jc w:val="center"/>
        <w:rPr>
          <w:rFonts w:ascii="Arial" w:hAnsi="Arial" w:cs="Arial"/>
          <w:color w:val="FFFFFF" w:themeColor="background1"/>
          <w:sz w:val="32"/>
          <w:szCs w:val="32"/>
        </w:rPr>
      </w:pPr>
      <w:bookmarkStart w:id="8" w:name="_Toc156379548"/>
      <w:bookmarkStart w:id="9" w:name="_Toc236366145"/>
      <w:r w:rsidRPr="00F73BFC">
        <w:rPr>
          <w:rFonts w:ascii="Arial" w:hAnsi="Arial" w:cs="Arial"/>
          <w:color w:val="FFFFFF" w:themeColor="background1"/>
          <w:sz w:val="32"/>
          <w:szCs w:val="32"/>
          <w:highlight w:val="black"/>
        </w:rPr>
        <w:t xml:space="preserve">TUITION, FEES </w:t>
      </w:r>
      <w:r w:rsidR="00092744" w:rsidRPr="00F73BFC">
        <w:rPr>
          <w:rFonts w:ascii="Arial" w:hAnsi="Arial" w:cs="Arial"/>
          <w:color w:val="FFFFFF" w:themeColor="background1"/>
          <w:sz w:val="32"/>
          <w:szCs w:val="32"/>
          <w:highlight w:val="black"/>
        </w:rPr>
        <w:t>&amp; ENROLLMENT</w:t>
      </w:r>
      <w:r w:rsidRPr="00F73BFC">
        <w:rPr>
          <w:rFonts w:ascii="Arial" w:hAnsi="Arial" w:cs="Arial"/>
          <w:color w:val="FFFFFF" w:themeColor="background1"/>
          <w:sz w:val="32"/>
          <w:szCs w:val="32"/>
          <w:highlight w:val="black"/>
        </w:rPr>
        <w:t xml:space="preserve"> PROCEDURES</w:t>
      </w:r>
      <w:bookmarkEnd w:id="8"/>
      <w:bookmarkEnd w:id="9"/>
    </w:p>
    <w:p w14:paraId="479668AF" w14:textId="77777777" w:rsidR="00BB3514" w:rsidRPr="00F73BFC" w:rsidRDefault="00BB3514" w:rsidP="00BB3514">
      <w:pPr>
        <w:rPr>
          <w:color w:val="FFFFFF" w:themeColor="background1"/>
        </w:rPr>
      </w:pPr>
    </w:p>
    <w:p w14:paraId="703AC9E1" w14:textId="77777777" w:rsidR="00F21BCC" w:rsidRDefault="00F21BCC" w:rsidP="00F21BCC">
      <w:pPr>
        <w:pStyle w:val="Heading2"/>
      </w:pPr>
      <w:bookmarkStart w:id="10" w:name="_Toc156379549"/>
      <w:bookmarkStart w:id="11" w:name="_Toc236366146"/>
      <w:r>
        <w:t xml:space="preserve"> Enroll</w:t>
      </w:r>
      <w:r w:rsidR="00963F1F">
        <w:t>ing</w:t>
      </w:r>
      <w:r>
        <w:t xml:space="preserve"> Your Child</w:t>
      </w:r>
      <w:bookmarkEnd w:id="10"/>
      <w:bookmarkEnd w:id="11"/>
    </w:p>
    <w:p w14:paraId="1A5FA172" w14:textId="77777777" w:rsidR="00F21BCC" w:rsidRPr="0049422E" w:rsidRDefault="00F21BCC" w:rsidP="0049422E">
      <w:pPr>
        <w:rPr>
          <w:rFonts w:cs="Arial"/>
          <w:bCs/>
        </w:rPr>
      </w:pPr>
    </w:p>
    <w:p w14:paraId="61C14AAF" w14:textId="77777777" w:rsidR="0049422E" w:rsidRDefault="00963F1F" w:rsidP="0049422E">
      <w:pPr>
        <w:pStyle w:val="ListParagraph"/>
        <w:numPr>
          <w:ilvl w:val="0"/>
          <w:numId w:val="6"/>
        </w:numPr>
        <w:rPr>
          <w:rFonts w:cs="Arial"/>
          <w:bCs/>
        </w:rPr>
      </w:pPr>
      <w:r>
        <w:rPr>
          <w:rFonts w:cs="Arial"/>
          <w:bCs/>
        </w:rPr>
        <w:t>Complete an</w:t>
      </w:r>
      <w:r w:rsidR="00F21BCC" w:rsidRPr="00F21BCC">
        <w:rPr>
          <w:rFonts w:cs="Arial"/>
          <w:bCs/>
        </w:rPr>
        <w:t xml:space="preserve"> enrollment packet</w:t>
      </w:r>
      <w:r w:rsidR="0049422E" w:rsidRPr="0049422E">
        <w:rPr>
          <w:rFonts w:cs="Arial"/>
          <w:bCs/>
        </w:rPr>
        <w:t xml:space="preserve"> </w:t>
      </w:r>
    </w:p>
    <w:p w14:paraId="4F5B0539" w14:textId="77777777" w:rsidR="0049422E" w:rsidRPr="00F21BCC" w:rsidRDefault="0049422E" w:rsidP="0049422E">
      <w:pPr>
        <w:pStyle w:val="ListParagraph"/>
        <w:numPr>
          <w:ilvl w:val="0"/>
          <w:numId w:val="6"/>
        </w:numPr>
        <w:rPr>
          <w:rFonts w:cs="Arial"/>
          <w:bCs/>
        </w:rPr>
      </w:pPr>
      <w:r w:rsidRPr="00F21BCC">
        <w:rPr>
          <w:rFonts w:cs="Arial"/>
          <w:bCs/>
        </w:rPr>
        <w:t>Up-to</w:t>
      </w:r>
      <w:r>
        <w:rPr>
          <w:rFonts w:cs="Arial"/>
          <w:bCs/>
        </w:rPr>
        <w:t>-date immunization records</w:t>
      </w:r>
    </w:p>
    <w:p w14:paraId="71E439E4" w14:textId="77777777" w:rsidR="00F21BCC" w:rsidRPr="0049422E" w:rsidRDefault="0049422E" w:rsidP="00F21BCC">
      <w:pPr>
        <w:pStyle w:val="ListParagraph"/>
        <w:numPr>
          <w:ilvl w:val="0"/>
          <w:numId w:val="6"/>
        </w:numPr>
        <w:rPr>
          <w:rFonts w:cs="Arial"/>
          <w:b/>
        </w:rPr>
      </w:pPr>
      <w:r>
        <w:rPr>
          <w:rFonts w:cs="Arial"/>
          <w:bCs/>
        </w:rPr>
        <w:t>Tuition</w:t>
      </w:r>
      <w:r w:rsidR="00963F1F">
        <w:rPr>
          <w:rFonts w:cs="Arial"/>
          <w:bCs/>
        </w:rPr>
        <w:t>/Registration</w:t>
      </w:r>
      <w:r>
        <w:rPr>
          <w:rFonts w:cs="Arial"/>
          <w:bCs/>
        </w:rPr>
        <w:t xml:space="preserve"> fees</w:t>
      </w:r>
    </w:p>
    <w:p w14:paraId="5B8DC607" w14:textId="77777777" w:rsidR="0049422E" w:rsidRDefault="0049422E" w:rsidP="0049422E">
      <w:pPr>
        <w:rPr>
          <w:rFonts w:cs="Arial"/>
          <w:b/>
        </w:rPr>
      </w:pPr>
    </w:p>
    <w:p w14:paraId="68F2F174" w14:textId="77777777" w:rsidR="0049422E" w:rsidRPr="0049422E" w:rsidRDefault="0049422E" w:rsidP="0049422E">
      <w:pPr>
        <w:rPr>
          <w:rFonts w:cs="Arial"/>
          <w:b/>
        </w:rPr>
      </w:pPr>
    </w:p>
    <w:p w14:paraId="4B25D318" w14:textId="77777777" w:rsidR="0049422E" w:rsidRDefault="0049422E" w:rsidP="0049422E">
      <w:pPr>
        <w:pStyle w:val="Heading2"/>
      </w:pPr>
      <w:bookmarkStart w:id="12" w:name="_Toc156379550"/>
      <w:bookmarkStart w:id="13" w:name="_Toc236366147"/>
      <w:r>
        <w:t>Registration Fee</w:t>
      </w:r>
      <w:bookmarkEnd w:id="12"/>
      <w:bookmarkEnd w:id="13"/>
    </w:p>
    <w:p w14:paraId="05202566" w14:textId="77777777" w:rsidR="0049422E" w:rsidRDefault="0049422E" w:rsidP="0049422E">
      <w:pPr>
        <w:rPr>
          <w:rFonts w:cs="Arial"/>
        </w:rPr>
      </w:pPr>
      <w:r>
        <w:rPr>
          <w:rFonts w:cs="Arial"/>
        </w:rPr>
        <w:t>A one-time non-refundable registration fee</w:t>
      </w:r>
      <w:r w:rsidR="00963F1F">
        <w:rPr>
          <w:rFonts w:cs="Arial"/>
        </w:rPr>
        <w:t xml:space="preserve"> of $75.00</w:t>
      </w:r>
      <w:r>
        <w:rPr>
          <w:rFonts w:cs="Arial"/>
        </w:rPr>
        <w:t xml:space="preserve"> is requested up-front when enrolling your child.  This fee ensures that a spot will be held for your child at the school.</w:t>
      </w:r>
    </w:p>
    <w:p w14:paraId="3D478030" w14:textId="77777777" w:rsidR="00F21BCC" w:rsidRDefault="00F21BCC" w:rsidP="00F21BCC">
      <w:pPr>
        <w:ind w:left="720"/>
      </w:pPr>
    </w:p>
    <w:p w14:paraId="7B0D8BDF" w14:textId="77777777" w:rsidR="0049422E" w:rsidRDefault="0049422E" w:rsidP="0049422E">
      <w:pPr>
        <w:pStyle w:val="Heading2"/>
        <w:rPr>
          <w:rFonts w:cs="Times New Roman"/>
          <w:b w:val="0"/>
          <w:bCs w:val="0"/>
          <w:iCs w:val="0"/>
          <w:sz w:val="20"/>
          <w:szCs w:val="24"/>
        </w:rPr>
      </w:pPr>
      <w:bookmarkStart w:id="14" w:name="_Toc156379553"/>
      <w:bookmarkStart w:id="15" w:name="_Toc236366150"/>
    </w:p>
    <w:p w14:paraId="51BBF36E" w14:textId="77777777" w:rsidR="0049422E" w:rsidRDefault="0049422E" w:rsidP="0049422E">
      <w:pPr>
        <w:pStyle w:val="Heading2"/>
      </w:pPr>
      <w:r>
        <w:t>Tuition</w:t>
      </w:r>
      <w:bookmarkEnd w:id="14"/>
      <w:bookmarkEnd w:id="15"/>
    </w:p>
    <w:p w14:paraId="3276A1E5" w14:textId="77777777" w:rsidR="0049422E" w:rsidRDefault="0049422E" w:rsidP="0049422E">
      <w:pPr>
        <w:rPr>
          <w:rFonts w:cs="Arial"/>
        </w:rPr>
      </w:pPr>
      <w:r>
        <w:rPr>
          <w:rFonts w:cs="Arial"/>
        </w:rPr>
        <w:t xml:space="preserve">Tuition must always be paid in advance.  Tuition can be paid monthly or in Full.  Payments can be made with cash or check payable to </w:t>
      </w:r>
      <w:r>
        <w:rPr>
          <w:rFonts w:cs="Arial"/>
          <w:u w:val="single"/>
        </w:rPr>
        <w:t>Pacific Oaks Preschool</w:t>
      </w:r>
      <w:r>
        <w:rPr>
          <w:rFonts w:cs="Arial"/>
        </w:rPr>
        <w:t xml:space="preserve">.  Please give payments to the Director or leave them in the tuition mailbox.  </w:t>
      </w:r>
    </w:p>
    <w:p w14:paraId="0C2DAD5B" w14:textId="77777777" w:rsidR="0049422E" w:rsidRPr="0049422E" w:rsidRDefault="0049422E" w:rsidP="0049422E">
      <w:pPr>
        <w:pStyle w:val="ListParagraph"/>
        <w:numPr>
          <w:ilvl w:val="0"/>
          <w:numId w:val="8"/>
        </w:numPr>
        <w:rPr>
          <w:rFonts w:cs="Arial"/>
        </w:rPr>
      </w:pPr>
      <w:r w:rsidRPr="0049422E">
        <w:rPr>
          <w:rFonts w:cs="Arial"/>
        </w:rPr>
        <w:t>Receipts/Invoices: Please make sure you request a receipt if you pay in cash, since that is your only record of payment made.  Pacific Oaks Preschool is happy to provide receipts or invoices upon request.</w:t>
      </w:r>
    </w:p>
    <w:p w14:paraId="4F602365" w14:textId="69BD6DE3" w:rsidR="0049422E" w:rsidRDefault="000B5CF3" w:rsidP="0049422E">
      <w:pPr>
        <w:pStyle w:val="Footer"/>
        <w:tabs>
          <w:tab w:val="clear" w:pos="4320"/>
          <w:tab w:val="clear" w:pos="8640"/>
        </w:tabs>
        <w:rPr>
          <w:rFonts w:cs="Arial"/>
        </w:rPr>
      </w:pPr>
      <w:r>
        <w:rPr>
          <w:rFonts w:cs="Arial"/>
          <w:i/>
          <w:iCs/>
          <w:noProof/>
        </w:rPr>
        <mc:AlternateContent>
          <mc:Choice Requires="wps">
            <w:drawing>
              <wp:anchor distT="0" distB="0" distL="114300" distR="114300" simplePos="0" relativeHeight="251660288" behindDoc="0" locked="0" layoutInCell="1" allowOverlap="1" wp14:anchorId="7E902662" wp14:editId="73B10944">
                <wp:simplePos x="0" y="0"/>
                <wp:positionH relativeFrom="column">
                  <wp:posOffset>342900</wp:posOffset>
                </wp:positionH>
                <wp:positionV relativeFrom="paragraph">
                  <wp:posOffset>84455</wp:posOffset>
                </wp:positionV>
                <wp:extent cx="6057900" cy="303530"/>
                <wp:effectExtent l="9525" t="9525" r="9525" b="1079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0353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025A4" id="Rectangle 4" o:spid="_x0000_s1026" style="position:absolute;margin-left:27pt;margin-top:6.65pt;width:477pt;height:2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" filled="f" strokeweight="1.5pt"/>
            </w:pict>
          </mc:Fallback>
        </mc:AlternateContent>
      </w:r>
    </w:p>
    <w:p w14:paraId="363AC165" w14:textId="77777777" w:rsidR="00215447" w:rsidRDefault="00092744" w:rsidP="00F21BCC">
      <w:pPr>
        <w:ind w:left="720"/>
      </w:pPr>
      <w:r>
        <w:rPr>
          <w:sz w:val="23"/>
          <w:szCs w:val="23"/>
        </w:rPr>
        <w:t xml:space="preserve">             Tuition payments are paid on a monthly basis August </w:t>
      </w:r>
      <w:r>
        <w:rPr>
          <w:sz w:val="16"/>
          <w:szCs w:val="16"/>
        </w:rPr>
        <w:t>–</w:t>
      </w:r>
      <w:r>
        <w:rPr>
          <w:sz w:val="23"/>
          <w:szCs w:val="23"/>
        </w:rPr>
        <w:t xml:space="preserve"> May.</w:t>
      </w:r>
    </w:p>
    <w:p w14:paraId="071A0228" w14:textId="77777777" w:rsidR="00092744" w:rsidRDefault="00092744" w:rsidP="0049422E">
      <w:pPr>
        <w:pStyle w:val="Heading2"/>
        <w:tabs>
          <w:tab w:val="left" w:pos="2880"/>
        </w:tabs>
        <w:spacing w:before="120"/>
      </w:pPr>
      <w:bookmarkStart w:id="16" w:name="_Toc156379554"/>
      <w:bookmarkStart w:id="17" w:name="_Toc236366151"/>
    </w:p>
    <w:p w14:paraId="0BD1706E" w14:textId="77777777" w:rsidR="004A56AD" w:rsidRDefault="004A56AD" w:rsidP="0049422E">
      <w:pPr>
        <w:pStyle w:val="Heading2"/>
        <w:tabs>
          <w:tab w:val="left" w:pos="2880"/>
        </w:tabs>
        <w:spacing w:before="120"/>
      </w:pPr>
    </w:p>
    <w:p w14:paraId="7CD2F2C4" w14:textId="77777777" w:rsidR="004A56AD" w:rsidRDefault="004A56AD" w:rsidP="004A56AD"/>
    <w:p w14:paraId="43B83BFE" w14:textId="77777777" w:rsidR="004A56AD" w:rsidRDefault="004A56AD" w:rsidP="004A56AD"/>
    <w:p w14:paraId="0DE2639B" w14:textId="77777777" w:rsidR="004A56AD" w:rsidRDefault="004A56AD" w:rsidP="004A56AD"/>
    <w:p w14:paraId="4113ED1A" w14:textId="77777777" w:rsidR="004A56AD" w:rsidRDefault="004A56AD" w:rsidP="004A56AD"/>
    <w:p w14:paraId="347BD656" w14:textId="77777777" w:rsidR="004A56AD" w:rsidRPr="004A56AD" w:rsidRDefault="004A56AD" w:rsidP="004A56AD">
      <w:pPr>
        <w:jc w:val="center"/>
      </w:pPr>
    </w:p>
    <w:p w14:paraId="0DDA7D8F" w14:textId="77777777" w:rsidR="00215447" w:rsidRDefault="00215447" w:rsidP="0049422E">
      <w:pPr>
        <w:pStyle w:val="Heading2"/>
        <w:tabs>
          <w:tab w:val="left" w:pos="2880"/>
        </w:tabs>
        <w:spacing w:before="120"/>
      </w:pPr>
      <w:r>
        <w:lastRenderedPageBreak/>
        <w:t>Tuition Discounts</w:t>
      </w:r>
    </w:p>
    <w:p w14:paraId="120F8209" w14:textId="77777777" w:rsidR="00215447" w:rsidRPr="00215447" w:rsidRDefault="00215447" w:rsidP="00215447">
      <w:r>
        <w:t>POP offers a 10% discount if tuition is paid in full by October 1</w:t>
      </w:r>
      <w:r w:rsidRPr="00215447">
        <w:rPr>
          <w:vertAlign w:val="superscript"/>
        </w:rPr>
        <w:t>st</w:t>
      </w:r>
      <w:r>
        <w:t>.</w:t>
      </w:r>
    </w:p>
    <w:p w14:paraId="77FC57C0" w14:textId="77777777" w:rsidR="0049422E" w:rsidRDefault="0049422E" w:rsidP="0049422E">
      <w:pPr>
        <w:pStyle w:val="Heading2"/>
        <w:tabs>
          <w:tab w:val="left" w:pos="2880"/>
        </w:tabs>
        <w:spacing w:before="120"/>
      </w:pPr>
      <w:r>
        <w:t>Sibling Discounts</w:t>
      </w:r>
      <w:bookmarkEnd w:id="16"/>
      <w:bookmarkEnd w:id="17"/>
      <w:r>
        <w:tab/>
      </w:r>
    </w:p>
    <w:p w14:paraId="26BF61B4" w14:textId="77777777" w:rsidR="0049422E" w:rsidRDefault="00215447" w:rsidP="0049422E">
      <w:pPr>
        <w:rPr>
          <w:rFonts w:cs="Arial"/>
        </w:rPr>
      </w:pPr>
      <w:r>
        <w:rPr>
          <w:rFonts w:cs="Arial"/>
        </w:rPr>
        <w:t xml:space="preserve">POP </w:t>
      </w:r>
      <w:r w:rsidR="0049422E">
        <w:rPr>
          <w:rFonts w:cs="Arial"/>
        </w:rPr>
        <w:t>offers a 10% sibling discount on tuition for the child with the highest tuition rate.</w:t>
      </w:r>
    </w:p>
    <w:p w14:paraId="17140119" w14:textId="77777777" w:rsidR="004A56AD" w:rsidRDefault="004A56AD" w:rsidP="0049422E">
      <w:pPr>
        <w:rPr>
          <w:rFonts w:cs="Arial"/>
        </w:rPr>
      </w:pPr>
    </w:p>
    <w:p w14:paraId="757AD33A" w14:textId="77777777" w:rsidR="00862EEE" w:rsidRDefault="00862EEE" w:rsidP="00862EEE">
      <w:pPr>
        <w:pStyle w:val="Heading2"/>
      </w:pPr>
      <w:bookmarkStart w:id="18" w:name="_Toc236366153"/>
      <w:r>
        <w:t>Tuition Penalties</w:t>
      </w:r>
      <w:bookmarkEnd w:id="18"/>
    </w:p>
    <w:p w14:paraId="04064C4A" w14:textId="77777777" w:rsidR="00862EEE" w:rsidRPr="00215447" w:rsidRDefault="00862EEE" w:rsidP="00215447">
      <w:pPr>
        <w:pStyle w:val="ListParagraph"/>
        <w:keepNext/>
        <w:numPr>
          <w:ilvl w:val="0"/>
          <w:numId w:val="8"/>
        </w:numPr>
        <w:rPr>
          <w:rFonts w:cs="Arial"/>
          <w:bCs/>
        </w:rPr>
      </w:pPr>
      <w:r w:rsidRPr="00215447">
        <w:rPr>
          <w:rFonts w:cs="Arial"/>
          <w:b/>
          <w:u w:val="single"/>
        </w:rPr>
        <w:t>Late tuition:</w:t>
      </w:r>
      <w:r w:rsidR="00215447" w:rsidRPr="00215447">
        <w:rPr>
          <w:rFonts w:cs="Arial"/>
          <w:bCs/>
        </w:rPr>
        <w:t xml:space="preserve">  Monthly</w:t>
      </w:r>
      <w:r w:rsidRPr="00215447">
        <w:rPr>
          <w:rFonts w:cs="Arial"/>
          <w:bCs/>
        </w:rPr>
        <w:t xml:space="preserve"> </w:t>
      </w:r>
      <w:r w:rsidR="00215447" w:rsidRPr="00215447">
        <w:rPr>
          <w:rFonts w:cs="Arial"/>
          <w:bCs/>
        </w:rPr>
        <w:t>tuition is due by the 5</w:t>
      </w:r>
      <w:r w:rsidR="00215447" w:rsidRPr="00215447">
        <w:rPr>
          <w:rFonts w:cs="Arial"/>
          <w:bCs/>
          <w:vertAlign w:val="superscript"/>
        </w:rPr>
        <w:t>th</w:t>
      </w:r>
      <w:r w:rsidR="00215447" w:rsidRPr="00215447">
        <w:rPr>
          <w:rFonts w:cs="Arial"/>
          <w:bCs/>
        </w:rPr>
        <w:t xml:space="preserve"> of each month and</w:t>
      </w:r>
      <w:r w:rsidRPr="00215447">
        <w:rPr>
          <w:rFonts w:cs="Arial"/>
          <w:bCs/>
        </w:rPr>
        <w:t xml:space="preserve"> is considere</w:t>
      </w:r>
      <w:r w:rsidR="00215447" w:rsidRPr="00215447">
        <w:rPr>
          <w:rFonts w:cs="Arial"/>
          <w:bCs/>
        </w:rPr>
        <w:t>d late if it is submitted after the 6</w:t>
      </w:r>
      <w:r w:rsidRPr="00215447">
        <w:rPr>
          <w:rFonts w:cs="Arial"/>
          <w:bCs/>
        </w:rPr>
        <w:t>th business day of the new month.  La</w:t>
      </w:r>
      <w:r w:rsidR="00215447" w:rsidRPr="00215447">
        <w:rPr>
          <w:rFonts w:cs="Arial"/>
          <w:bCs/>
        </w:rPr>
        <w:t>te tuition will incur a $10 late fee</w:t>
      </w:r>
      <w:r w:rsidRPr="00215447">
        <w:rPr>
          <w:rFonts w:cs="Arial"/>
          <w:bCs/>
        </w:rPr>
        <w:t>.</w:t>
      </w:r>
    </w:p>
    <w:p w14:paraId="00A95BDF" w14:textId="77777777" w:rsidR="00862EEE" w:rsidRPr="00215447" w:rsidRDefault="00862EEE" w:rsidP="00215447">
      <w:pPr>
        <w:pStyle w:val="ListParagraph"/>
        <w:numPr>
          <w:ilvl w:val="0"/>
          <w:numId w:val="8"/>
        </w:numPr>
        <w:rPr>
          <w:rFonts w:cs="Arial"/>
          <w:bCs/>
        </w:rPr>
      </w:pPr>
      <w:r w:rsidRPr="00215447">
        <w:rPr>
          <w:rFonts w:cs="Arial"/>
          <w:b/>
          <w:u w:val="single"/>
        </w:rPr>
        <w:t>Returned checks:</w:t>
      </w:r>
      <w:r w:rsidRPr="00215447">
        <w:rPr>
          <w:rFonts w:cs="Arial"/>
          <w:bCs/>
        </w:rPr>
        <w:t xml:space="preserve">  Checks returned due to insufficient funds, stopped-payment, or any </w:t>
      </w:r>
      <w:r w:rsidR="00215447" w:rsidRPr="00215447">
        <w:rPr>
          <w:rFonts w:cs="Arial"/>
          <w:bCs/>
        </w:rPr>
        <w:t>other reason incur a $15 fee</w:t>
      </w:r>
      <w:r w:rsidRPr="00215447">
        <w:rPr>
          <w:rFonts w:cs="Arial"/>
          <w:bCs/>
        </w:rPr>
        <w:t xml:space="preserve"> an</w:t>
      </w:r>
      <w:r w:rsidR="00215447" w:rsidRPr="00215447">
        <w:rPr>
          <w:rFonts w:cs="Arial"/>
          <w:bCs/>
        </w:rPr>
        <w:t>d must be repaid to Pacific Oaks Preschool in cash before your child returns to school.</w:t>
      </w:r>
      <w:r w:rsidRPr="00215447">
        <w:rPr>
          <w:rFonts w:cs="Arial"/>
          <w:bCs/>
        </w:rPr>
        <w:t xml:space="preserve">  After two incidents </w:t>
      </w:r>
      <w:r w:rsidR="00215447" w:rsidRPr="00215447">
        <w:rPr>
          <w:rFonts w:cs="Arial"/>
          <w:bCs/>
        </w:rPr>
        <w:t>of returned checks, Pacific Oaks Preschool</w:t>
      </w:r>
      <w:r w:rsidRPr="00215447">
        <w:rPr>
          <w:rFonts w:cs="Arial"/>
          <w:bCs/>
        </w:rPr>
        <w:t xml:space="preserve"> will require that tuition be paid in cash going forward.</w:t>
      </w:r>
    </w:p>
    <w:p w14:paraId="7C363B32" w14:textId="1CA56951" w:rsidR="00862EEE" w:rsidRDefault="000B5CF3" w:rsidP="00862EEE">
      <w:pPr>
        <w:rPr>
          <w:rFonts w:cs="Arial"/>
        </w:rPr>
      </w:pPr>
      <w:r>
        <w:rPr>
          <w:rFonts w:cs="Arial"/>
          <w:i/>
          <w:iCs/>
          <w:noProof/>
        </w:rPr>
        <mc:AlternateContent>
          <mc:Choice Requires="wps">
            <w:drawing>
              <wp:anchor distT="0" distB="0" distL="114300" distR="114300" simplePos="0" relativeHeight="251662336" behindDoc="0" locked="0" layoutInCell="1" allowOverlap="1" wp14:anchorId="7B1D890A" wp14:editId="4033C1FA">
                <wp:simplePos x="0" y="0"/>
                <wp:positionH relativeFrom="column">
                  <wp:posOffset>571500</wp:posOffset>
                </wp:positionH>
                <wp:positionV relativeFrom="paragraph">
                  <wp:posOffset>113030</wp:posOffset>
                </wp:positionV>
                <wp:extent cx="5943600" cy="624205"/>
                <wp:effectExtent l="9525" t="10160" r="9525" b="1333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242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13492" id="Rectangle 5" o:spid="_x0000_s1026" style="position:absolute;margin-left:45pt;margin-top:8.9pt;width:468pt;height:4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" filled="f" strokeweight="1.5pt"/>
            </w:pict>
          </mc:Fallback>
        </mc:AlternateContent>
      </w:r>
    </w:p>
    <w:p w14:paraId="4789EE6B" w14:textId="24B0761E" w:rsidR="00862EEE" w:rsidRDefault="00862EEE" w:rsidP="00862EEE">
      <w:pPr>
        <w:ind w:left="1080"/>
        <w:jc w:val="center"/>
        <w:rPr>
          <w:rFonts w:cs="Arial"/>
          <w:i/>
          <w:iCs/>
        </w:rPr>
      </w:pPr>
      <w:r>
        <w:rPr>
          <w:rFonts w:cs="Arial"/>
          <w:i/>
          <w:iCs/>
        </w:rPr>
        <w:t>If tuiti</w:t>
      </w:r>
      <w:r w:rsidR="00215447">
        <w:rPr>
          <w:rFonts w:cs="Arial"/>
          <w:i/>
          <w:iCs/>
        </w:rPr>
        <w:t>on remains unpaid after one month</w:t>
      </w:r>
      <w:r>
        <w:rPr>
          <w:rFonts w:cs="Arial"/>
          <w:i/>
          <w:iCs/>
        </w:rPr>
        <w:t xml:space="preserve">, the child will NOT be allowed to attend school unless tuition is fully paid.  Parents are urged to speak with Administration if they know </w:t>
      </w:r>
      <w:r w:rsidR="00027F9D">
        <w:rPr>
          <w:rFonts w:cs="Arial"/>
          <w:i/>
          <w:iCs/>
        </w:rPr>
        <w:t>that tuition</w:t>
      </w:r>
      <w:r>
        <w:rPr>
          <w:rFonts w:cs="Arial"/>
          <w:i/>
          <w:iCs/>
        </w:rPr>
        <w:t xml:space="preserve"> pay</w:t>
      </w:r>
      <w:r w:rsidR="00215447">
        <w:rPr>
          <w:rFonts w:cs="Arial"/>
          <w:i/>
          <w:iCs/>
        </w:rPr>
        <w:t>ment will be late.  Pacific Oaks Preschool</w:t>
      </w:r>
      <w:r>
        <w:rPr>
          <w:rFonts w:cs="Arial"/>
          <w:i/>
          <w:iCs/>
        </w:rPr>
        <w:t xml:space="preserve"> reserves the right to dis-enroll a child</w:t>
      </w:r>
      <w:r w:rsidR="00215447">
        <w:rPr>
          <w:rFonts w:cs="Arial"/>
          <w:i/>
          <w:iCs/>
        </w:rPr>
        <w:t xml:space="preserve"> for unpaid tuition</w:t>
      </w:r>
      <w:r>
        <w:rPr>
          <w:rFonts w:cs="Arial"/>
          <w:i/>
          <w:iCs/>
        </w:rPr>
        <w:t>.</w:t>
      </w:r>
    </w:p>
    <w:p w14:paraId="118C4AA0" w14:textId="77777777" w:rsidR="00862EEE" w:rsidRDefault="00862EEE" w:rsidP="00862EEE">
      <w:pPr>
        <w:ind w:left="720"/>
        <w:rPr>
          <w:rFonts w:cs="Arial"/>
        </w:rPr>
      </w:pPr>
    </w:p>
    <w:p w14:paraId="4E17A81A" w14:textId="77777777" w:rsidR="00215447" w:rsidRDefault="00215447" w:rsidP="00215447">
      <w:pPr>
        <w:pStyle w:val="Heading2"/>
      </w:pPr>
      <w:bookmarkStart w:id="19" w:name="_Toc156379555"/>
      <w:bookmarkStart w:id="20" w:name="_Toc236366154"/>
      <w:r>
        <w:t>Tuition Increases</w:t>
      </w:r>
      <w:bookmarkEnd w:id="19"/>
      <w:bookmarkEnd w:id="20"/>
    </w:p>
    <w:p w14:paraId="7C98CE53" w14:textId="77777777" w:rsidR="00215447" w:rsidRDefault="00215447" w:rsidP="00215447">
      <w:pPr>
        <w:rPr>
          <w:rFonts w:cs="Arial"/>
        </w:rPr>
      </w:pPr>
      <w:r>
        <w:rPr>
          <w:rFonts w:cs="Arial"/>
        </w:rPr>
        <w:t>Rates can change at any time for some of the following reasons:</w:t>
      </w:r>
    </w:p>
    <w:p w14:paraId="0D30410A" w14:textId="77777777" w:rsidR="00215447" w:rsidRPr="00215447" w:rsidRDefault="00215447" w:rsidP="00215447">
      <w:pPr>
        <w:pStyle w:val="ListParagraph"/>
        <w:numPr>
          <w:ilvl w:val="0"/>
          <w:numId w:val="9"/>
        </w:numPr>
        <w:rPr>
          <w:rFonts w:cs="Arial"/>
        </w:rPr>
      </w:pPr>
      <w:r w:rsidRPr="00215447">
        <w:rPr>
          <w:rFonts w:cs="Arial"/>
        </w:rPr>
        <w:t xml:space="preserve">In order to accommodate rising costs, salary increases, and facility upgrades.  </w:t>
      </w:r>
    </w:p>
    <w:p w14:paraId="0F3BCBEA" w14:textId="77777777" w:rsidR="00215447" w:rsidRPr="00215447" w:rsidRDefault="00215447" w:rsidP="00215447">
      <w:pPr>
        <w:pStyle w:val="ListParagraph"/>
        <w:numPr>
          <w:ilvl w:val="0"/>
          <w:numId w:val="9"/>
        </w:numPr>
        <w:rPr>
          <w:rFonts w:cs="Arial"/>
        </w:rPr>
      </w:pPr>
      <w:r w:rsidRPr="00215447">
        <w:rPr>
          <w:rFonts w:cs="Arial"/>
        </w:rPr>
        <w:t>If a child dis-enrolls and then returns.</w:t>
      </w:r>
    </w:p>
    <w:p w14:paraId="040A9B17" w14:textId="77777777" w:rsidR="00215447" w:rsidRPr="00215447" w:rsidRDefault="00215447" w:rsidP="00215447">
      <w:pPr>
        <w:pStyle w:val="ListParagraph"/>
        <w:numPr>
          <w:ilvl w:val="0"/>
          <w:numId w:val="9"/>
        </w:numPr>
        <w:rPr>
          <w:rFonts w:cs="Arial"/>
        </w:rPr>
      </w:pPr>
      <w:r w:rsidRPr="00215447">
        <w:rPr>
          <w:rFonts w:cs="Arial"/>
        </w:rPr>
        <w:t>If a child changes programs or days of attendance (Drops or ads days ex. from two days/week to three days/week).</w:t>
      </w:r>
    </w:p>
    <w:p w14:paraId="25EC74FC" w14:textId="77777777" w:rsidR="0049422E" w:rsidRDefault="00215447" w:rsidP="00F21BCC">
      <w:pPr>
        <w:ind w:left="720"/>
      </w:pPr>
      <w:r>
        <w:t xml:space="preserve">Parents will be notified in writing 2 months prior to increase. </w:t>
      </w:r>
    </w:p>
    <w:p w14:paraId="7B50A0CA" w14:textId="77777777" w:rsidR="00215447" w:rsidRDefault="00215447" w:rsidP="00F21BCC">
      <w:pPr>
        <w:ind w:left="720"/>
      </w:pPr>
    </w:p>
    <w:p w14:paraId="5F355CE4" w14:textId="77777777" w:rsidR="00092744" w:rsidRDefault="00092744" w:rsidP="00F21BCC">
      <w:pPr>
        <w:ind w:left="720"/>
      </w:pPr>
    </w:p>
    <w:p w14:paraId="1D398C3E" w14:textId="77777777" w:rsidR="00215447" w:rsidRDefault="00215447" w:rsidP="00215447">
      <w:pPr>
        <w:pStyle w:val="Heading2"/>
      </w:pPr>
      <w:bookmarkStart w:id="21" w:name="_Toc156379557"/>
      <w:bookmarkStart w:id="22" w:name="_Toc236366156"/>
      <w:r>
        <w:t>Refund Policy</w:t>
      </w:r>
      <w:bookmarkEnd w:id="21"/>
      <w:bookmarkEnd w:id="22"/>
    </w:p>
    <w:p w14:paraId="43C5F233" w14:textId="77777777" w:rsidR="00215447" w:rsidRDefault="00215447" w:rsidP="00215447">
      <w:pPr>
        <w:rPr>
          <w:rFonts w:cs="Arial"/>
        </w:rPr>
      </w:pPr>
      <w:r>
        <w:rPr>
          <w:rFonts w:cs="Arial"/>
        </w:rPr>
        <w:t>Pacific Oaks Preschool is unable to make-up or substitute days that a child is absent due to holidays, vacations, or illness.  We abide by strict Licensing standards when setting teacher-to-child ratios, and therefore cannot swap days throughout the week.  There is no refund for days during which your child did not atte</w:t>
      </w:r>
      <w:r w:rsidR="00E140E6">
        <w:rPr>
          <w:rFonts w:cs="Arial"/>
        </w:rPr>
        <w:t xml:space="preserve">nd.  </w:t>
      </w:r>
    </w:p>
    <w:p w14:paraId="1BE979E7" w14:textId="77777777" w:rsidR="00E140E6" w:rsidRDefault="00E140E6" w:rsidP="00215447">
      <w:pPr>
        <w:rPr>
          <w:rFonts w:cs="Arial"/>
        </w:rPr>
      </w:pPr>
    </w:p>
    <w:p w14:paraId="66F6518E" w14:textId="77777777" w:rsidR="00E140E6" w:rsidRDefault="00E140E6" w:rsidP="00E140E6">
      <w:pPr>
        <w:pStyle w:val="Heading2"/>
      </w:pPr>
      <w:bookmarkStart w:id="23" w:name="_Toc156379558"/>
      <w:bookmarkStart w:id="24" w:name="_Toc236366157"/>
      <w:r>
        <w:t>Late Pick-up</w:t>
      </w:r>
      <w:bookmarkEnd w:id="23"/>
      <w:bookmarkEnd w:id="24"/>
    </w:p>
    <w:p w14:paraId="12A3AF19" w14:textId="77777777" w:rsidR="00E140E6" w:rsidRDefault="00E140E6" w:rsidP="00E140E6">
      <w:pPr>
        <w:rPr>
          <w:rFonts w:cs="Arial"/>
        </w:rPr>
      </w:pPr>
      <w:r>
        <w:rPr>
          <w:rFonts w:cs="Arial"/>
        </w:rPr>
        <w:t xml:space="preserve">We urge you to be on time picking up your child at the end of the day.  We understand that on rare occasions you may be running late.  We charge a fee of $1.00 for every minute that the child remains at school past end of class time.  </w:t>
      </w:r>
    </w:p>
    <w:p w14:paraId="2C8104E3" w14:textId="41D3DA3A" w:rsidR="00E140E6" w:rsidRDefault="000B5CF3" w:rsidP="00E140E6">
      <w:pPr>
        <w:rPr>
          <w:rFonts w:cs="Arial"/>
        </w:rPr>
      </w:pPr>
      <w:r>
        <w:rPr>
          <w:rFonts w:cs="Arial"/>
          <w:i/>
          <w:iCs/>
          <w:noProof/>
        </w:rPr>
        <mc:AlternateContent>
          <mc:Choice Requires="wps">
            <w:drawing>
              <wp:anchor distT="0" distB="0" distL="114300" distR="114300" simplePos="0" relativeHeight="251664384" behindDoc="0" locked="0" layoutInCell="1" allowOverlap="1" wp14:anchorId="371F462F" wp14:editId="5BAE1E78">
                <wp:simplePos x="0" y="0"/>
                <wp:positionH relativeFrom="column">
                  <wp:posOffset>342900</wp:posOffset>
                </wp:positionH>
                <wp:positionV relativeFrom="paragraph">
                  <wp:posOffset>112395</wp:posOffset>
                </wp:positionV>
                <wp:extent cx="6172200" cy="513080"/>
                <wp:effectExtent l="9525" t="13335" r="9525" b="1651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130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5F455" id="Rectangle 6" o:spid="_x0000_s1026" style="position:absolute;margin-left:27pt;margin-top:8.85pt;width:486pt;height:4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" filled="f" strokeweight="1.5pt"/>
            </w:pict>
          </mc:Fallback>
        </mc:AlternateContent>
      </w:r>
    </w:p>
    <w:p w14:paraId="6CA531C8" w14:textId="77777777" w:rsidR="00E140E6" w:rsidRDefault="00E140E6" w:rsidP="00E140E6">
      <w:pPr>
        <w:ind w:left="720"/>
        <w:jc w:val="center"/>
        <w:rPr>
          <w:rFonts w:cs="Arial"/>
          <w:i/>
          <w:iCs/>
        </w:rPr>
      </w:pPr>
      <w:r>
        <w:rPr>
          <w:rFonts w:cs="Arial"/>
          <w:i/>
          <w:iCs/>
        </w:rPr>
        <w:t>Please be advised that Pacific Oaks Preschool retains the right to drop a child off at the local police station if a child has been left at school for an extraordinary length of time and/or there is no indication that the parent/guardian will be picking up the child.</w:t>
      </w:r>
    </w:p>
    <w:p w14:paraId="1873C423" w14:textId="77777777" w:rsidR="00215447" w:rsidRDefault="00215447" w:rsidP="00F21BCC">
      <w:pPr>
        <w:ind w:left="720"/>
      </w:pPr>
    </w:p>
    <w:p w14:paraId="2C383D92" w14:textId="77777777" w:rsidR="00E140E6" w:rsidRDefault="00E140E6" w:rsidP="00FD5DED">
      <w:pPr>
        <w:ind w:left="720"/>
        <w:jc w:val="center"/>
      </w:pPr>
    </w:p>
    <w:p w14:paraId="049ECF20" w14:textId="77777777" w:rsidR="005D2B6A" w:rsidRDefault="005D2B6A" w:rsidP="00FD5DED">
      <w:pPr>
        <w:ind w:left="720"/>
        <w:jc w:val="center"/>
      </w:pPr>
    </w:p>
    <w:p w14:paraId="5B7CC43B" w14:textId="77777777" w:rsidR="005D2B6A" w:rsidRDefault="005D2B6A" w:rsidP="00FD5DED">
      <w:pPr>
        <w:ind w:left="720"/>
        <w:jc w:val="center"/>
      </w:pPr>
    </w:p>
    <w:p w14:paraId="5C8101D2" w14:textId="77777777" w:rsidR="005D2B6A" w:rsidRDefault="005D2B6A" w:rsidP="00FD5DED">
      <w:pPr>
        <w:ind w:left="720"/>
        <w:jc w:val="center"/>
      </w:pPr>
    </w:p>
    <w:p w14:paraId="5C2FAED4" w14:textId="77777777" w:rsidR="00FD5DED" w:rsidRDefault="00FD5DED" w:rsidP="00FD5DED">
      <w:pPr>
        <w:ind w:left="720"/>
        <w:jc w:val="center"/>
      </w:pPr>
    </w:p>
    <w:p w14:paraId="2C52D72E" w14:textId="77777777" w:rsidR="00FD5DED" w:rsidRDefault="00FD5DED" w:rsidP="00FD5DED">
      <w:pPr>
        <w:ind w:left="720"/>
        <w:jc w:val="center"/>
      </w:pPr>
    </w:p>
    <w:p w14:paraId="0115C33A" w14:textId="77777777" w:rsidR="00E140E6" w:rsidRDefault="00E140E6" w:rsidP="00E140E6">
      <w:pPr>
        <w:pStyle w:val="Heading2"/>
      </w:pPr>
      <w:bookmarkStart w:id="25" w:name="_Toc156379559"/>
      <w:bookmarkStart w:id="26" w:name="_Toc236366158"/>
      <w:r>
        <w:t>Daily Drop-In</w:t>
      </w:r>
      <w:bookmarkEnd w:id="25"/>
      <w:bookmarkEnd w:id="26"/>
    </w:p>
    <w:p w14:paraId="3AEF2E6F" w14:textId="77777777" w:rsidR="00E140E6" w:rsidRDefault="00E140E6" w:rsidP="00E140E6">
      <w:pPr>
        <w:rPr>
          <w:rFonts w:cs="Arial"/>
        </w:rPr>
      </w:pPr>
      <w:r>
        <w:rPr>
          <w:rFonts w:cs="Arial"/>
        </w:rPr>
        <w:t xml:space="preserve">The Daily Drop-In option helps accommodate parents who may need an extra day of childcare on a day they normally are not enrolled for.  Parents can call in for availability and should pay the Daily Drop-In rate on the same day of the drop-in.  </w:t>
      </w:r>
    </w:p>
    <w:p w14:paraId="04D5322B" w14:textId="77777777" w:rsidR="00E140E6" w:rsidRDefault="00E140E6" w:rsidP="00E140E6">
      <w:pPr>
        <w:ind w:left="720"/>
        <w:rPr>
          <w:rFonts w:cs="Arial"/>
        </w:rPr>
      </w:pPr>
    </w:p>
    <w:p w14:paraId="01F25266" w14:textId="77777777" w:rsidR="00BB3514" w:rsidRDefault="00BB3514" w:rsidP="00E140E6">
      <w:pPr>
        <w:pStyle w:val="Heading2"/>
      </w:pPr>
      <w:bookmarkStart w:id="27" w:name="_Toc156379560"/>
      <w:bookmarkStart w:id="28" w:name="_Toc236366159"/>
    </w:p>
    <w:p w14:paraId="484FBE10" w14:textId="77777777" w:rsidR="00E140E6" w:rsidRDefault="00E140E6" w:rsidP="00E140E6">
      <w:pPr>
        <w:pStyle w:val="Heading2"/>
      </w:pPr>
      <w:r>
        <w:t>Absences</w:t>
      </w:r>
      <w:bookmarkEnd w:id="27"/>
      <w:bookmarkEnd w:id="28"/>
    </w:p>
    <w:p w14:paraId="363B4FB2" w14:textId="77777777" w:rsidR="00E140E6" w:rsidRDefault="00E140E6" w:rsidP="00E140E6">
      <w:pPr>
        <w:rPr>
          <w:rFonts w:cs="Arial"/>
        </w:rPr>
      </w:pPr>
      <w:r>
        <w:rPr>
          <w:rFonts w:cs="Arial"/>
        </w:rPr>
        <w:t>Any time your child is absent from school for any reason—particularly if it is more than a couple of days—please give us a courtesy call, since teachers are often wait for the children they are expecting before starting their day.  No tuition refund can be given for days missed, nor can the days be made up at a later date.</w:t>
      </w:r>
    </w:p>
    <w:p w14:paraId="1C6D2F04" w14:textId="77777777" w:rsidR="00E140E6" w:rsidRDefault="00E140E6" w:rsidP="00BB3514">
      <w:pPr>
        <w:pStyle w:val="TOC1"/>
      </w:pPr>
    </w:p>
    <w:p w14:paraId="23B16DA5" w14:textId="77777777" w:rsidR="00E140E6" w:rsidRDefault="00E140E6" w:rsidP="00E140E6">
      <w:pPr>
        <w:pStyle w:val="Heading2"/>
      </w:pPr>
      <w:bookmarkStart w:id="29" w:name="_Toc156379561"/>
      <w:bookmarkStart w:id="30" w:name="_Toc236366160"/>
      <w:r>
        <w:t>Holidays</w:t>
      </w:r>
      <w:bookmarkEnd w:id="29"/>
      <w:bookmarkEnd w:id="30"/>
    </w:p>
    <w:p w14:paraId="68C80777" w14:textId="77777777" w:rsidR="00E140E6" w:rsidRDefault="00E140E6" w:rsidP="00E140E6">
      <w:pPr>
        <w:rPr>
          <w:rFonts w:cs="Arial"/>
        </w:rPr>
      </w:pPr>
      <w:r>
        <w:rPr>
          <w:rFonts w:cs="Arial"/>
        </w:rPr>
        <w:t xml:space="preserve">Tuition is due 10 months out of the year, </w:t>
      </w:r>
      <w:r w:rsidRPr="009308F1">
        <w:rPr>
          <w:rFonts w:cs="Arial"/>
          <w:u w:val="single"/>
        </w:rPr>
        <w:t>including</w:t>
      </w:r>
      <w:r>
        <w:rPr>
          <w:rFonts w:cs="Arial"/>
        </w:rPr>
        <w:t xml:space="preserve"> holidays.  If Pacific Oaks Preschool is CLOSED during Christmas Week and Easter week, t</w:t>
      </w:r>
      <w:r w:rsidR="00092744">
        <w:rPr>
          <w:rFonts w:cs="Arial"/>
        </w:rPr>
        <w:t xml:space="preserve">uition for that </w:t>
      </w:r>
      <w:r>
        <w:rPr>
          <w:rFonts w:cs="Arial"/>
        </w:rPr>
        <w:t>month</w:t>
      </w:r>
      <w:r w:rsidR="00092744">
        <w:rPr>
          <w:rFonts w:cs="Arial"/>
        </w:rPr>
        <w:t xml:space="preserve"> will remain the same.</w:t>
      </w:r>
    </w:p>
    <w:p w14:paraId="5CD346BB" w14:textId="77777777" w:rsidR="00E140E6" w:rsidRDefault="00E140E6" w:rsidP="00BB3514">
      <w:pPr>
        <w:pStyle w:val="TOC1"/>
      </w:pPr>
    </w:p>
    <w:p w14:paraId="304D605B" w14:textId="77777777" w:rsidR="00E140E6" w:rsidRDefault="00E140E6" w:rsidP="00E140E6">
      <w:pPr>
        <w:pStyle w:val="Heading2"/>
      </w:pPr>
      <w:bookmarkStart w:id="31" w:name="_Toc156379562"/>
      <w:bookmarkStart w:id="32" w:name="_Toc236366161"/>
      <w:r>
        <w:t>Personal Vacation</w:t>
      </w:r>
      <w:bookmarkEnd w:id="31"/>
      <w:bookmarkEnd w:id="32"/>
    </w:p>
    <w:p w14:paraId="23765688" w14:textId="77777777" w:rsidR="00E140E6" w:rsidRDefault="00E140E6" w:rsidP="00E140E6">
      <w:pPr>
        <w:rPr>
          <w:rFonts w:cs="Arial"/>
        </w:rPr>
      </w:pPr>
      <w:r>
        <w:rPr>
          <w:rFonts w:cs="Arial"/>
        </w:rPr>
        <w:t>There is no credit given for vacation time.</w:t>
      </w:r>
    </w:p>
    <w:p w14:paraId="0DE26039" w14:textId="77777777" w:rsidR="00E140E6" w:rsidRDefault="00E140E6" w:rsidP="00E140E6">
      <w:pPr>
        <w:rPr>
          <w:rFonts w:cs="Arial"/>
        </w:rPr>
      </w:pPr>
    </w:p>
    <w:p w14:paraId="409222C1" w14:textId="77777777" w:rsidR="00E45F45" w:rsidRDefault="00E45F45" w:rsidP="00E45F45">
      <w:pPr>
        <w:pStyle w:val="Heading2"/>
      </w:pPr>
      <w:bookmarkStart w:id="33" w:name="_Toc156379563"/>
      <w:bookmarkStart w:id="34" w:name="_Toc236366162"/>
      <w:r>
        <w:t>Adding or reducing days</w:t>
      </w:r>
      <w:bookmarkEnd w:id="33"/>
      <w:bookmarkEnd w:id="34"/>
    </w:p>
    <w:p w14:paraId="414C1ADC" w14:textId="77777777" w:rsidR="00E45F45" w:rsidRDefault="00E45F45" w:rsidP="00E45F45">
      <w:pPr>
        <w:rPr>
          <w:rFonts w:cs="Arial"/>
        </w:rPr>
      </w:pPr>
      <w:r>
        <w:rPr>
          <w:rFonts w:cs="Arial"/>
        </w:rPr>
        <w:t>Children can add or drop days and times based on availability.  Pacific Oaks Preschool cannot guarantee that the days/times parents want to add or drop will be available to them.</w:t>
      </w:r>
    </w:p>
    <w:p w14:paraId="1FAF2E1C" w14:textId="77777777" w:rsidR="00E140E6" w:rsidRDefault="00E45F45" w:rsidP="00E140E6">
      <w:pPr>
        <w:rPr>
          <w:i/>
        </w:rPr>
      </w:pPr>
      <w:r w:rsidRPr="00E45F45">
        <w:rPr>
          <w:i/>
        </w:rPr>
        <w:t xml:space="preserve">Parents may not add &amp; drop days to accommodate vacations or Holidays. </w:t>
      </w:r>
    </w:p>
    <w:p w14:paraId="1E88A6E4" w14:textId="77777777" w:rsidR="00E45F45" w:rsidRDefault="00E45F45" w:rsidP="00E140E6">
      <w:pPr>
        <w:rPr>
          <w:i/>
        </w:rPr>
      </w:pPr>
    </w:p>
    <w:p w14:paraId="7B772D93" w14:textId="77777777" w:rsidR="00E45F45" w:rsidRDefault="00E45F45" w:rsidP="00E45F45">
      <w:pPr>
        <w:pStyle w:val="Heading2"/>
      </w:pPr>
      <w:bookmarkStart w:id="35" w:name="_Toc156379564"/>
      <w:bookmarkStart w:id="36" w:name="_Toc236366163"/>
      <w:r>
        <w:t xml:space="preserve">Classroom </w:t>
      </w:r>
      <w:bookmarkEnd w:id="35"/>
      <w:bookmarkEnd w:id="36"/>
      <w:r w:rsidR="006F7D0A">
        <w:t>Placement</w:t>
      </w:r>
    </w:p>
    <w:p w14:paraId="261C5BD0" w14:textId="77777777" w:rsidR="00E45F45" w:rsidRDefault="006F7D0A" w:rsidP="00E45F45">
      <w:pPr>
        <w:rPr>
          <w:rFonts w:cs="Arial"/>
        </w:rPr>
      </w:pPr>
      <w:r>
        <w:rPr>
          <w:rFonts w:cs="Arial"/>
        </w:rPr>
        <w:t xml:space="preserve">Children are placed in </w:t>
      </w:r>
      <w:r w:rsidR="00E45F45">
        <w:rPr>
          <w:rFonts w:cs="Arial"/>
        </w:rPr>
        <w:t>class</w:t>
      </w:r>
      <w:r>
        <w:rPr>
          <w:rFonts w:cs="Arial"/>
        </w:rPr>
        <w:t xml:space="preserve">es based on the </w:t>
      </w:r>
      <w:r w:rsidR="000A51A1">
        <w:rPr>
          <w:rFonts w:cs="Arial"/>
        </w:rPr>
        <w:t>following factors</w:t>
      </w:r>
      <w:r w:rsidR="00E45F45">
        <w:rPr>
          <w:rFonts w:cs="Arial"/>
        </w:rPr>
        <w:t>:</w:t>
      </w:r>
    </w:p>
    <w:p w14:paraId="28FAF455" w14:textId="77777777" w:rsidR="006F7D0A" w:rsidRPr="006F7D0A" w:rsidRDefault="006F7D0A" w:rsidP="006F7D0A">
      <w:pPr>
        <w:rPr>
          <w:rFonts w:cs="Arial"/>
        </w:rPr>
      </w:pPr>
    </w:p>
    <w:p w14:paraId="3E7C3C71" w14:textId="77777777" w:rsidR="00E45F45" w:rsidRPr="006F7D0A" w:rsidRDefault="006F7D0A" w:rsidP="006F7D0A">
      <w:pPr>
        <w:pStyle w:val="ListParagraph"/>
        <w:numPr>
          <w:ilvl w:val="0"/>
          <w:numId w:val="12"/>
        </w:numPr>
        <w:rPr>
          <w:rFonts w:cs="Arial"/>
        </w:rPr>
      </w:pPr>
      <w:r w:rsidRPr="006F7D0A">
        <w:rPr>
          <w:rFonts w:cs="Arial"/>
        </w:rPr>
        <w:t>t</w:t>
      </w:r>
      <w:r>
        <w:rPr>
          <w:rFonts w:cs="Arial"/>
        </w:rPr>
        <w:t>hese are</w:t>
      </w:r>
      <w:r w:rsidR="00E45F45" w:rsidRPr="006F7D0A">
        <w:rPr>
          <w:rFonts w:cs="Arial"/>
        </w:rPr>
        <w:t>:</w:t>
      </w:r>
    </w:p>
    <w:p w14:paraId="3F27938B" w14:textId="77777777" w:rsidR="00E45F45" w:rsidRPr="006F7D0A" w:rsidRDefault="00E45F45" w:rsidP="006F7D0A">
      <w:pPr>
        <w:pStyle w:val="ListParagraph"/>
        <w:numPr>
          <w:ilvl w:val="1"/>
          <w:numId w:val="12"/>
        </w:numPr>
        <w:rPr>
          <w:rFonts w:cs="Arial"/>
        </w:rPr>
      </w:pPr>
      <w:r w:rsidRPr="006F7D0A">
        <w:rPr>
          <w:rFonts w:cs="Arial"/>
        </w:rPr>
        <w:t>Age</w:t>
      </w:r>
    </w:p>
    <w:p w14:paraId="6C5402D3" w14:textId="77777777" w:rsidR="00E45F45" w:rsidRPr="006F7D0A" w:rsidRDefault="00E45F45" w:rsidP="006F7D0A">
      <w:pPr>
        <w:pStyle w:val="ListParagraph"/>
        <w:numPr>
          <w:ilvl w:val="1"/>
          <w:numId w:val="12"/>
        </w:numPr>
        <w:rPr>
          <w:rFonts w:cs="Arial"/>
        </w:rPr>
      </w:pPr>
      <w:r w:rsidRPr="006F7D0A">
        <w:rPr>
          <w:rFonts w:cs="Arial"/>
        </w:rPr>
        <w:t>Room availability</w:t>
      </w:r>
    </w:p>
    <w:p w14:paraId="6DFD55DB" w14:textId="77777777" w:rsidR="00E45F45" w:rsidRDefault="00E45F45" w:rsidP="006F7D0A">
      <w:pPr>
        <w:pStyle w:val="ListParagraph"/>
        <w:numPr>
          <w:ilvl w:val="1"/>
          <w:numId w:val="12"/>
        </w:numPr>
        <w:rPr>
          <w:rFonts w:cs="Arial"/>
        </w:rPr>
      </w:pPr>
      <w:r w:rsidRPr="006F7D0A">
        <w:rPr>
          <w:rFonts w:cs="Arial"/>
        </w:rPr>
        <w:t>Emotional readiness</w:t>
      </w:r>
    </w:p>
    <w:p w14:paraId="2AD3A07B" w14:textId="77777777" w:rsidR="005D2B6A" w:rsidRPr="005D2B6A" w:rsidRDefault="005D2B6A" w:rsidP="005D2B6A">
      <w:pPr>
        <w:rPr>
          <w:rFonts w:cs="Arial"/>
        </w:rPr>
      </w:pPr>
    </w:p>
    <w:p w14:paraId="13C05425" w14:textId="77777777" w:rsidR="00E45F45" w:rsidRPr="006F7D0A" w:rsidRDefault="00E45F45" w:rsidP="006F7D0A">
      <w:pPr>
        <w:pStyle w:val="ListParagraph"/>
        <w:numPr>
          <w:ilvl w:val="0"/>
          <w:numId w:val="12"/>
        </w:numPr>
        <w:rPr>
          <w:rFonts w:cs="Arial"/>
        </w:rPr>
      </w:pPr>
      <w:r w:rsidRPr="006F7D0A">
        <w:rPr>
          <w:rFonts w:cs="Arial"/>
          <w:b/>
          <w:bCs/>
          <w:u w:val="single"/>
        </w:rPr>
        <w:t>Pre-Kindergarten Age Cutoff:</w:t>
      </w:r>
      <w:r w:rsidRPr="006F7D0A">
        <w:rPr>
          <w:rFonts w:cs="Arial"/>
        </w:rPr>
        <w:t xml:space="preserve">  Children are admitted into the Pre-Kindergarten class if their Fourth birthday falls </w:t>
      </w:r>
      <w:r w:rsidRPr="006F7D0A">
        <w:rPr>
          <w:rFonts w:cs="Arial"/>
          <w:u w:val="single"/>
        </w:rPr>
        <w:t>on or before</w:t>
      </w:r>
      <w:r w:rsidR="006F7D0A">
        <w:rPr>
          <w:rFonts w:cs="Arial"/>
        </w:rPr>
        <w:t xml:space="preserve"> the September</w:t>
      </w:r>
      <w:r w:rsidRPr="006F7D0A">
        <w:rPr>
          <w:rFonts w:cs="Arial"/>
        </w:rPr>
        <w:t xml:space="preserve"> 2</w:t>
      </w:r>
      <w:r w:rsidRPr="006F7D0A">
        <w:rPr>
          <w:rFonts w:cs="Arial"/>
          <w:vertAlign w:val="superscript"/>
        </w:rPr>
        <w:t>nd</w:t>
      </w:r>
      <w:r w:rsidRPr="006F7D0A">
        <w:rPr>
          <w:rFonts w:cs="Arial"/>
        </w:rPr>
        <w:t xml:space="preserve"> State of California public school cutoff date for Kindergarten.  </w:t>
      </w:r>
    </w:p>
    <w:p w14:paraId="5468D187" w14:textId="73410548" w:rsidR="00E45F45" w:rsidRDefault="000B5CF3" w:rsidP="00E45F45">
      <w:pPr>
        <w:rPr>
          <w:rFonts w:cs="Arial"/>
        </w:rPr>
      </w:pPr>
      <w:r>
        <w:rPr>
          <w:rFonts w:cs="Arial"/>
          <w:i/>
          <w:iCs/>
          <w:noProof/>
        </w:rPr>
        <mc:AlternateContent>
          <mc:Choice Requires="wps">
            <w:drawing>
              <wp:anchor distT="0" distB="0" distL="114300" distR="114300" simplePos="0" relativeHeight="251666432" behindDoc="0" locked="0" layoutInCell="1" allowOverlap="1" wp14:anchorId="45D45529" wp14:editId="5AB52B0A">
                <wp:simplePos x="0" y="0"/>
                <wp:positionH relativeFrom="column">
                  <wp:posOffset>571500</wp:posOffset>
                </wp:positionH>
                <wp:positionV relativeFrom="paragraph">
                  <wp:posOffset>71755</wp:posOffset>
                </wp:positionV>
                <wp:extent cx="5829300" cy="556260"/>
                <wp:effectExtent l="9525" t="13335" r="9525" b="1143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55626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F8C9C" id="Rectangle 8" o:spid="_x0000_s1026" style="position:absolute;margin-left:45pt;margin-top:5.65pt;width:459pt;height:4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" filled="f" strokeweight="1.5pt"/>
            </w:pict>
          </mc:Fallback>
        </mc:AlternateContent>
      </w:r>
    </w:p>
    <w:p w14:paraId="543B09D3" w14:textId="77777777" w:rsidR="00E45F45" w:rsidRPr="00AF04C3" w:rsidRDefault="006F7D0A" w:rsidP="00E45F45">
      <w:pPr>
        <w:ind w:left="1080"/>
        <w:jc w:val="center"/>
        <w:rPr>
          <w:rFonts w:cs="Arial"/>
          <w:i/>
          <w:iCs/>
        </w:rPr>
      </w:pPr>
      <w:r>
        <w:rPr>
          <w:rFonts w:cs="Arial"/>
          <w:i/>
          <w:iCs/>
        </w:rPr>
        <w:t>Pacific Oaks Preschool will provide all pre-K class students with a midyear assessment and Parent conference.</w:t>
      </w:r>
    </w:p>
    <w:p w14:paraId="77F4BF10" w14:textId="77777777" w:rsidR="00E45F45" w:rsidRDefault="00E45F45" w:rsidP="00E140E6">
      <w:pPr>
        <w:rPr>
          <w:i/>
        </w:rPr>
      </w:pPr>
    </w:p>
    <w:p w14:paraId="0352B9BC" w14:textId="77777777" w:rsidR="006F7D0A" w:rsidRDefault="006F7D0A" w:rsidP="00E140E6">
      <w:pPr>
        <w:rPr>
          <w:i/>
        </w:rPr>
      </w:pPr>
    </w:p>
    <w:p w14:paraId="17AC0A96" w14:textId="77777777" w:rsidR="00FD5DED" w:rsidRDefault="00FD5DED" w:rsidP="00FD5DED">
      <w:pPr>
        <w:jc w:val="center"/>
      </w:pPr>
    </w:p>
    <w:p w14:paraId="3E1ED331" w14:textId="77777777" w:rsidR="005D2B6A" w:rsidRDefault="005D2B6A" w:rsidP="00FD5DED">
      <w:pPr>
        <w:jc w:val="center"/>
      </w:pPr>
    </w:p>
    <w:p w14:paraId="3F98E035" w14:textId="77777777" w:rsidR="005D2B6A" w:rsidRDefault="005D2B6A" w:rsidP="00FD5DED">
      <w:pPr>
        <w:jc w:val="center"/>
      </w:pPr>
    </w:p>
    <w:p w14:paraId="66DE3030" w14:textId="77777777" w:rsidR="005D2B6A" w:rsidRDefault="005D2B6A" w:rsidP="00FD5DED">
      <w:pPr>
        <w:jc w:val="center"/>
      </w:pPr>
    </w:p>
    <w:p w14:paraId="74EB8098" w14:textId="77777777" w:rsidR="005D2B6A" w:rsidRDefault="005D2B6A" w:rsidP="00FD5DED">
      <w:pPr>
        <w:jc w:val="center"/>
      </w:pPr>
    </w:p>
    <w:p w14:paraId="09B13B49" w14:textId="77777777" w:rsidR="005D2B6A" w:rsidRDefault="005D2B6A" w:rsidP="00FD5DED">
      <w:pPr>
        <w:jc w:val="center"/>
      </w:pPr>
    </w:p>
    <w:p w14:paraId="6F3C20EE" w14:textId="77777777" w:rsidR="005D2B6A" w:rsidRDefault="005D2B6A" w:rsidP="00FD5DED">
      <w:pPr>
        <w:jc w:val="center"/>
      </w:pPr>
    </w:p>
    <w:p w14:paraId="70C83A40" w14:textId="77777777" w:rsidR="005D2B6A" w:rsidRDefault="005D2B6A" w:rsidP="00FD5DED">
      <w:pPr>
        <w:jc w:val="center"/>
      </w:pPr>
    </w:p>
    <w:p w14:paraId="4C6FA9C0" w14:textId="77777777" w:rsidR="005D2B6A" w:rsidRDefault="005D2B6A" w:rsidP="00FD5DED">
      <w:pPr>
        <w:jc w:val="center"/>
      </w:pPr>
    </w:p>
    <w:p w14:paraId="72D0185E" w14:textId="77777777" w:rsidR="005D2B6A" w:rsidRDefault="005D2B6A" w:rsidP="00FD5DED">
      <w:pPr>
        <w:jc w:val="center"/>
      </w:pPr>
    </w:p>
    <w:p w14:paraId="3443C463" w14:textId="77777777" w:rsidR="005D2B6A" w:rsidRDefault="005D2B6A" w:rsidP="00FD5DED">
      <w:pPr>
        <w:jc w:val="center"/>
      </w:pPr>
    </w:p>
    <w:p w14:paraId="26D1D5B8" w14:textId="77777777" w:rsidR="005D2B6A" w:rsidRDefault="005D2B6A" w:rsidP="00FD5DED">
      <w:pPr>
        <w:jc w:val="center"/>
      </w:pPr>
    </w:p>
    <w:p w14:paraId="5B00BFD2" w14:textId="77777777" w:rsidR="005D2B6A" w:rsidRDefault="005D2B6A" w:rsidP="00FD5DED">
      <w:pPr>
        <w:jc w:val="center"/>
      </w:pPr>
    </w:p>
    <w:p w14:paraId="46CBBC2C" w14:textId="77777777" w:rsidR="005D2B6A" w:rsidRPr="00FD5DED" w:rsidRDefault="005D2B6A" w:rsidP="00FD5DED">
      <w:pPr>
        <w:jc w:val="center"/>
      </w:pPr>
    </w:p>
    <w:p w14:paraId="10FEB882" w14:textId="77777777" w:rsidR="006F7D0A" w:rsidRPr="00F73BFC" w:rsidRDefault="00092744" w:rsidP="006F7D0A">
      <w:pPr>
        <w:pStyle w:val="Heading1"/>
        <w:keepNext w:val="0"/>
        <w:jc w:val="center"/>
        <w:rPr>
          <w:rFonts w:ascii="Arial" w:hAnsi="Arial" w:cs="Arial"/>
          <w:color w:val="FFFFFF" w:themeColor="background1"/>
          <w:sz w:val="32"/>
          <w:szCs w:val="32"/>
        </w:rPr>
      </w:pPr>
      <w:r w:rsidRPr="00F73BFC">
        <w:rPr>
          <w:rFonts w:ascii="Arial" w:hAnsi="Arial" w:cs="Arial"/>
          <w:color w:val="FFFFFF" w:themeColor="background1"/>
          <w:sz w:val="32"/>
          <w:szCs w:val="32"/>
          <w:highlight w:val="black"/>
        </w:rPr>
        <w:lastRenderedPageBreak/>
        <w:t>Day to Day</w:t>
      </w:r>
    </w:p>
    <w:p w14:paraId="16F90282" w14:textId="77777777" w:rsidR="006F7D0A" w:rsidRDefault="006F7D0A" w:rsidP="006F7D0A"/>
    <w:p w14:paraId="69E2004D" w14:textId="77777777" w:rsidR="006F7D0A" w:rsidRDefault="006F7D0A" w:rsidP="006F7D0A">
      <w:pPr>
        <w:pStyle w:val="Heading2"/>
        <w:keepNext w:val="0"/>
      </w:pPr>
      <w:r>
        <w:t>Entrance</w:t>
      </w:r>
      <w:r w:rsidR="0034674E">
        <w:t>s</w:t>
      </w:r>
    </w:p>
    <w:p w14:paraId="1E328A54" w14:textId="77777777" w:rsidR="006F7D0A" w:rsidRDefault="006F7D0A" w:rsidP="006F7D0A">
      <w:pPr>
        <w:rPr>
          <w:rFonts w:cs="Arial"/>
        </w:rPr>
      </w:pPr>
    </w:p>
    <w:p w14:paraId="13F171C4" w14:textId="77777777" w:rsidR="006F7D0A" w:rsidRDefault="006F7D0A" w:rsidP="006F7D0A">
      <w:pPr>
        <w:rPr>
          <w:rFonts w:cs="Arial"/>
        </w:rPr>
      </w:pPr>
      <w:r>
        <w:rPr>
          <w:rFonts w:cs="Arial"/>
        </w:rPr>
        <w:t xml:space="preserve">There is only one main entrance at Pacific Oaks Preschool. All parents and children must enter through the front building. </w:t>
      </w:r>
      <w:r w:rsidR="00E6729A">
        <w:rPr>
          <w:rFonts w:cs="Arial"/>
        </w:rPr>
        <w:t xml:space="preserve">All exterior gates and doors will be locked during class time. </w:t>
      </w:r>
    </w:p>
    <w:p w14:paraId="30A616FD" w14:textId="77777777" w:rsidR="00E6729A" w:rsidRDefault="00E6729A" w:rsidP="006F7D0A">
      <w:pPr>
        <w:rPr>
          <w:rFonts w:cs="Arial"/>
        </w:rPr>
      </w:pPr>
    </w:p>
    <w:p w14:paraId="6ECCB6E2" w14:textId="77777777" w:rsidR="00E6729A" w:rsidRDefault="00E6729A" w:rsidP="00E6729A">
      <w:pPr>
        <w:pStyle w:val="Heading2"/>
      </w:pPr>
      <w:bookmarkStart w:id="37" w:name="_Toc156379567"/>
      <w:bookmarkStart w:id="38" w:name="_Toc236366166"/>
      <w:r>
        <w:t>Parking</w:t>
      </w:r>
      <w:bookmarkEnd w:id="37"/>
      <w:bookmarkEnd w:id="38"/>
      <w:r>
        <w:t xml:space="preserve"> Lot</w:t>
      </w:r>
    </w:p>
    <w:p w14:paraId="3E90E72D" w14:textId="77777777" w:rsidR="00E6729A" w:rsidRDefault="00E6729A" w:rsidP="00E6729A">
      <w:pPr>
        <w:rPr>
          <w:rFonts w:cs="Arial"/>
        </w:rPr>
      </w:pPr>
      <w:r>
        <w:rPr>
          <w:rFonts w:cs="Arial"/>
        </w:rPr>
        <w:t>Parents are urged to park in a safe and considerate manner.  Please enter and exit parking lot SLOW.   Be aware that children may be running around the parking lot and cannot be seen from most cars.  Please hold children’s hand when walking in the parking lot.</w:t>
      </w:r>
    </w:p>
    <w:p w14:paraId="5801728D" w14:textId="77777777" w:rsidR="00E6729A" w:rsidRPr="003F5202" w:rsidRDefault="00E6729A" w:rsidP="00E6729A">
      <w:pPr>
        <w:ind w:left="1080"/>
        <w:rPr>
          <w:rFonts w:cs="Arial"/>
        </w:rPr>
      </w:pPr>
    </w:p>
    <w:p w14:paraId="4A9476D2" w14:textId="77777777" w:rsidR="00E6729A" w:rsidRDefault="00E6729A" w:rsidP="00E6729A">
      <w:pPr>
        <w:pStyle w:val="Heading2"/>
      </w:pPr>
      <w:bookmarkStart w:id="39" w:name="_Toc156379568"/>
      <w:bookmarkStart w:id="40" w:name="_Toc236366167"/>
      <w:r>
        <w:t>Signing In &amp; Out</w:t>
      </w:r>
      <w:bookmarkEnd w:id="39"/>
      <w:bookmarkEnd w:id="40"/>
    </w:p>
    <w:p w14:paraId="3C9F29D6" w14:textId="4F73436C" w:rsidR="00E6729A" w:rsidRDefault="00E6729A" w:rsidP="00E6729A">
      <w:pPr>
        <w:rPr>
          <w:rFonts w:cs="Arial"/>
        </w:rPr>
      </w:pPr>
      <w:r>
        <w:rPr>
          <w:rFonts w:cs="Arial"/>
        </w:rPr>
        <w:t xml:space="preserve">The sign-in </w:t>
      </w:r>
      <w:r w:rsidR="00027F9D">
        <w:rPr>
          <w:rFonts w:cs="Arial"/>
        </w:rPr>
        <w:t>iPad</w:t>
      </w:r>
      <w:r>
        <w:rPr>
          <w:rFonts w:cs="Arial"/>
        </w:rPr>
        <w:t xml:space="preserve"> for all classrooms are located on the front office counter.  Please keep the following important items in mind:</w:t>
      </w:r>
    </w:p>
    <w:p w14:paraId="4114BE86" w14:textId="77777777" w:rsidR="00E6729A" w:rsidRPr="00E6729A" w:rsidRDefault="00E6729A" w:rsidP="00E6729A">
      <w:pPr>
        <w:pStyle w:val="ListParagraph"/>
        <w:numPr>
          <w:ilvl w:val="0"/>
          <w:numId w:val="13"/>
        </w:numPr>
        <w:rPr>
          <w:rFonts w:cs="Arial"/>
          <w:bCs/>
        </w:rPr>
      </w:pPr>
      <w:r w:rsidRPr="00E6729A">
        <w:rPr>
          <w:rFonts w:cs="Arial"/>
          <w:bCs/>
        </w:rPr>
        <w:t>Per California Licensing, the person dropping off or picking up the child must be over 18 years of age.</w:t>
      </w:r>
    </w:p>
    <w:p w14:paraId="53DDF4F8" w14:textId="77777777" w:rsidR="00E6729A" w:rsidRPr="00E6729A" w:rsidRDefault="00E6729A" w:rsidP="00E6729A">
      <w:pPr>
        <w:pStyle w:val="ListParagraph"/>
        <w:numPr>
          <w:ilvl w:val="0"/>
          <w:numId w:val="13"/>
        </w:numPr>
        <w:rPr>
          <w:rFonts w:cs="Arial"/>
          <w:bCs/>
        </w:rPr>
      </w:pPr>
      <w:r w:rsidRPr="00E6729A">
        <w:rPr>
          <w:rFonts w:cs="Arial"/>
          <w:bCs/>
        </w:rPr>
        <w:t xml:space="preserve">Per CA Licensing, every person is required by law to sign the child in and out with a full, legible signature.  Failure to sign a child-in-or-out can incur Licensing fines that will be passed along to the parents.  Please take this very seriously; as technically; we are not responsible for your child if he/she has not been signed into our care!  </w:t>
      </w:r>
    </w:p>
    <w:p w14:paraId="050BA337" w14:textId="77777777" w:rsidR="00863BAA" w:rsidRDefault="00863BAA" w:rsidP="00863BAA">
      <w:pPr>
        <w:pStyle w:val="Heading2"/>
        <w:rPr>
          <w:b w:val="0"/>
          <w:bCs w:val="0"/>
          <w:iCs w:val="0"/>
          <w:sz w:val="20"/>
          <w:szCs w:val="24"/>
        </w:rPr>
      </w:pPr>
      <w:bookmarkStart w:id="41" w:name="_Toc156379569"/>
      <w:bookmarkStart w:id="42" w:name="_Toc236366168"/>
    </w:p>
    <w:p w14:paraId="2A8135A5" w14:textId="77777777" w:rsidR="00863BAA" w:rsidRDefault="00863BAA" w:rsidP="00863BAA">
      <w:pPr>
        <w:pStyle w:val="Heading2"/>
      </w:pPr>
      <w:r>
        <w:t xml:space="preserve"> Drop Off </w:t>
      </w:r>
      <w:bookmarkEnd w:id="41"/>
      <w:bookmarkEnd w:id="42"/>
    </w:p>
    <w:p w14:paraId="39F3CB6A" w14:textId="77777777" w:rsidR="00863BAA" w:rsidRDefault="00863BAA" w:rsidP="00863BAA">
      <w:pPr>
        <w:rPr>
          <w:rFonts w:cs="Arial"/>
        </w:rPr>
      </w:pPr>
      <w:r>
        <w:rPr>
          <w:rFonts w:cs="Arial"/>
        </w:rPr>
        <w:t xml:space="preserve">When dropping </w:t>
      </w:r>
      <w:r w:rsidR="00C94211">
        <w:rPr>
          <w:rFonts w:cs="Arial"/>
        </w:rPr>
        <w:t>off your child, please walk your child</w:t>
      </w:r>
      <w:r>
        <w:rPr>
          <w:rFonts w:cs="Arial"/>
        </w:rPr>
        <w:t xml:space="preserve"> directly to a teacher (make eye contact). Do not ever leave a child unattended.  Daily circle time begins begin around 9:15am. </w:t>
      </w:r>
    </w:p>
    <w:p w14:paraId="58CF7E7E" w14:textId="77777777" w:rsidR="00E6729A" w:rsidRDefault="00E6729A" w:rsidP="006F7D0A"/>
    <w:p w14:paraId="2B349193" w14:textId="77777777" w:rsidR="00863BAA" w:rsidRDefault="00863BAA" w:rsidP="00863BAA">
      <w:pPr>
        <w:pStyle w:val="Heading2"/>
      </w:pPr>
      <w:bookmarkStart w:id="43" w:name="_Toc156379570"/>
      <w:bookmarkStart w:id="44" w:name="_Toc236366169"/>
      <w:r>
        <w:t>Separation Anxiety</w:t>
      </w:r>
      <w:bookmarkEnd w:id="43"/>
      <w:bookmarkEnd w:id="44"/>
    </w:p>
    <w:p w14:paraId="1AC17A2A" w14:textId="77777777" w:rsidR="00863BAA" w:rsidRDefault="00863BAA" w:rsidP="00863BAA">
      <w:pPr>
        <w:rPr>
          <w:rFonts w:cs="Arial"/>
        </w:rPr>
      </w:pPr>
      <w:r>
        <w:rPr>
          <w:rFonts w:cs="Arial"/>
        </w:rPr>
        <w:t>Some children who are new to Pacific Oaks Preschool may experience have separation anxiety when dropped off.  If your ch</w:t>
      </w:r>
      <w:r w:rsidR="009A057A">
        <w:rPr>
          <w:rFonts w:cs="Arial"/>
        </w:rPr>
        <w:t xml:space="preserve">ild </w:t>
      </w:r>
      <w:r>
        <w:rPr>
          <w:rFonts w:cs="Arial"/>
        </w:rPr>
        <w:t>seems upset that you are leaving him/her, we offer the following recommendations which most child-related research has shown to be effective:</w:t>
      </w:r>
    </w:p>
    <w:p w14:paraId="0B7854DC" w14:textId="77777777" w:rsidR="00863BAA" w:rsidRDefault="00863BAA" w:rsidP="00863BAA">
      <w:pPr>
        <w:numPr>
          <w:ilvl w:val="0"/>
          <w:numId w:val="14"/>
        </w:numPr>
        <w:rPr>
          <w:rFonts w:cs="Arial"/>
        </w:rPr>
      </w:pPr>
      <w:r>
        <w:rPr>
          <w:rFonts w:cs="Arial"/>
        </w:rPr>
        <w:t>When you are ready to leave your child, explain to your child that y</w:t>
      </w:r>
      <w:r w:rsidR="009A057A">
        <w:rPr>
          <w:rFonts w:cs="Arial"/>
        </w:rPr>
        <w:t>ou must leave and</w:t>
      </w:r>
      <w:r>
        <w:rPr>
          <w:rFonts w:cs="Arial"/>
        </w:rPr>
        <w:t xml:space="preserve"> let them know that you will be back to pick them up.</w:t>
      </w:r>
    </w:p>
    <w:p w14:paraId="225C26DC" w14:textId="77777777" w:rsidR="00863BAA" w:rsidRDefault="00863BAA" w:rsidP="00863BAA">
      <w:pPr>
        <w:numPr>
          <w:ilvl w:val="0"/>
          <w:numId w:val="14"/>
        </w:numPr>
        <w:rPr>
          <w:rFonts w:cs="Arial"/>
        </w:rPr>
      </w:pPr>
      <w:r>
        <w:rPr>
          <w:rFonts w:cs="Arial"/>
        </w:rPr>
        <w:t>Be sure that when you say you are leaving, you will actually leave right away; children become even more anxious when their parents are hesitating about leaving.</w:t>
      </w:r>
    </w:p>
    <w:p w14:paraId="444B7C78" w14:textId="77777777" w:rsidR="00863BAA" w:rsidRDefault="00863BAA" w:rsidP="00863BAA">
      <w:pPr>
        <w:numPr>
          <w:ilvl w:val="0"/>
          <w:numId w:val="14"/>
        </w:numPr>
        <w:rPr>
          <w:rFonts w:cs="Arial"/>
        </w:rPr>
      </w:pPr>
      <w:r>
        <w:rPr>
          <w:rFonts w:cs="Arial"/>
        </w:rPr>
        <w:t>Do not ever sneak out of the classroom.</w:t>
      </w:r>
    </w:p>
    <w:p w14:paraId="1EF2EA6D" w14:textId="77777777" w:rsidR="002E4A9D" w:rsidRDefault="002E4A9D" w:rsidP="002E4A9D">
      <w:pPr>
        <w:rPr>
          <w:rFonts w:cs="Arial"/>
        </w:rPr>
      </w:pPr>
    </w:p>
    <w:p w14:paraId="6818217A" w14:textId="77777777" w:rsidR="002E4A9D" w:rsidRDefault="002E4A9D" w:rsidP="002E4A9D">
      <w:pPr>
        <w:pStyle w:val="Heading2"/>
      </w:pPr>
      <w:bookmarkStart w:id="45" w:name="_Toc156379573"/>
      <w:bookmarkStart w:id="46" w:name="_Toc236366172"/>
      <w:r>
        <w:t>Who Can Pi</w:t>
      </w:r>
      <w:r w:rsidR="000A51A1">
        <w:t>ck Up My Child From the Center</w:t>
      </w:r>
      <w:r>
        <w:t>?</w:t>
      </w:r>
      <w:bookmarkEnd w:id="45"/>
      <w:bookmarkEnd w:id="46"/>
    </w:p>
    <w:p w14:paraId="00C922E9" w14:textId="77777777" w:rsidR="002E4A9D" w:rsidRPr="006F7D0A" w:rsidRDefault="002E4A9D" w:rsidP="002E4A9D">
      <w:r>
        <w:rPr>
          <w:rFonts w:cs="Arial"/>
        </w:rPr>
        <w:t xml:space="preserve">Upon registering with Pacific Oaks Preschool you will be required to fill out a Release Form specifying which adults are allowed to pick up your child.  If we are not familiar with the adult picking up the child, we will check to make sure they are permitted by the parent/s who enrolled the child in our facility to take the child off our premises.  We will require </w:t>
      </w:r>
      <w:r w:rsidR="00C94211">
        <w:rPr>
          <w:rFonts w:cs="Arial"/>
        </w:rPr>
        <w:t>photo</w:t>
      </w:r>
      <w:r>
        <w:rPr>
          <w:rFonts w:cs="Arial"/>
        </w:rPr>
        <w:t xml:space="preserve"> identification with a name that matches the parent authorization on the Release Form.  Under no circumstances will we release a child to a person that is not on the Release Form, has no proof of identification, or the staff does not feel sufficiently comfortable releasing the child.  Additionally, we will NOT accept authorizations over the telephone.  Finally, any special custody requests will NOT be honored unless court documentation is provided specifying exactly what the custodial arrangement is.</w:t>
      </w:r>
    </w:p>
    <w:p w14:paraId="3F4CF31A" w14:textId="77777777" w:rsidR="00863BAA" w:rsidRDefault="00863BAA" w:rsidP="006F7D0A"/>
    <w:p w14:paraId="0616F79A" w14:textId="77777777" w:rsidR="005D2B6A" w:rsidRDefault="005D2B6A" w:rsidP="009A057A">
      <w:pPr>
        <w:pStyle w:val="Heading2"/>
      </w:pPr>
      <w:bookmarkStart w:id="47" w:name="_Toc156379571"/>
      <w:bookmarkStart w:id="48" w:name="_Toc236366170"/>
    </w:p>
    <w:p w14:paraId="3A259501" w14:textId="77777777" w:rsidR="005D2B6A" w:rsidRDefault="005D2B6A" w:rsidP="009A057A">
      <w:pPr>
        <w:pStyle w:val="Heading2"/>
      </w:pPr>
    </w:p>
    <w:p w14:paraId="4ED21AD5" w14:textId="77777777" w:rsidR="005D2B6A" w:rsidRDefault="005D2B6A" w:rsidP="009A057A">
      <w:pPr>
        <w:pStyle w:val="Heading2"/>
      </w:pPr>
    </w:p>
    <w:p w14:paraId="6D5C448D" w14:textId="77777777" w:rsidR="009A057A" w:rsidRDefault="009A057A" w:rsidP="009A057A">
      <w:pPr>
        <w:pStyle w:val="Heading2"/>
      </w:pPr>
      <w:r>
        <w:t>What</w:t>
      </w:r>
      <w:r w:rsidR="00E01B4D">
        <w:t xml:space="preserve"> should</w:t>
      </w:r>
      <w:r w:rsidR="000A51A1">
        <w:t xml:space="preserve"> My Child </w:t>
      </w:r>
      <w:r>
        <w:t>Bring to School?</w:t>
      </w:r>
      <w:bookmarkEnd w:id="47"/>
      <w:bookmarkEnd w:id="48"/>
    </w:p>
    <w:p w14:paraId="07BEDA00" w14:textId="77777777" w:rsidR="009A057A" w:rsidRDefault="009A057A" w:rsidP="009A057A">
      <w:pPr>
        <w:rPr>
          <w:rFonts w:cs="Arial"/>
        </w:rPr>
      </w:pPr>
      <w:r>
        <w:rPr>
          <w:rFonts w:cs="Arial"/>
        </w:rPr>
        <w:t>All clothing should be labeled with the child’s</w:t>
      </w:r>
      <w:r w:rsidR="00E01B4D">
        <w:rPr>
          <w:rFonts w:cs="Arial"/>
        </w:rPr>
        <w:t xml:space="preserve"> name or initials.  Pacific Oaks Preschool</w:t>
      </w:r>
      <w:r>
        <w:rPr>
          <w:rFonts w:cs="Arial"/>
        </w:rPr>
        <w:t xml:space="preserve"> is not responsible for any lost or damaged clothing.  On a daily basis, every child should bring the following items to school:</w:t>
      </w:r>
    </w:p>
    <w:p w14:paraId="3FBDE062" w14:textId="77777777" w:rsidR="009A057A" w:rsidRPr="00E01B4D" w:rsidRDefault="009A057A" w:rsidP="00E01B4D">
      <w:pPr>
        <w:pStyle w:val="ListParagraph"/>
        <w:numPr>
          <w:ilvl w:val="0"/>
          <w:numId w:val="15"/>
        </w:numPr>
        <w:rPr>
          <w:rFonts w:cs="Arial"/>
          <w:bCs/>
        </w:rPr>
      </w:pPr>
      <w:r w:rsidRPr="00E01B4D">
        <w:rPr>
          <w:rFonts w:cs="Arial"/>
          <w:bCs/>
        </w:rPr>
        <w:t>At least one complete change of clothing.</w:t>
      </w:r>
    </w:p>
    <w:p w14:paraId="7255D3C9" w14:textId="77777777" w:rsidR="009A057A" w:rsidRDefault="009A057A" w:rsidP="00E01B4D">
      <w:pPr>
        <w:pStyle w:val="ListParagraph"/>
        <w:numPr>
          <w:ilvl w:val="0"/>
          <w:numId w:val="15"/>
        </w:numPr>
        <w:rPr>
          <w:rFonts w:cs="Arial"/>
          <w:bCs/>
        </w:rPr>
      </w:pPr>
      <w:r w:rsidRPr="00E01B4D">
        <w:rPr>
          <w:rFonts w:cs="Arial"/>
          <w:bCs/>
        </w:rPr>
        <w:t>If child is potty training, several pairs of underwear and a second set of pants/bottoms.</w:t>
      </w:r>
    </w:p>
    <w:p w14:paraId="61AAAB19" w14:textId="77777777" w:rsidR="009A057A" w:rsidRPr="00E01B4D" w:rsidRDefault="009A057A" w:rsidP="00E01B4D">
      <w:pPr>
        <w:pStyle w:val="ListParagraph"/>
        <w:numPr>
          <w:ilvl w:val="0"/>
          <w:numId w:val="15"/>
        </w:numPr>
        <w:rPr>
          <w:rFonts w:cs="Arial"/>
          <w:bCs/>
        </w:rPr>
      </w:pPr>
      <w:r w:rsidRPr="00E01B4D">
        <w:rPr>
          <w:rFonts w:cs="Arial"/>
          <w:bCs/>
        </w:rPr>
        <w:t>Diapers &amp; wipes until the child is f</w:t>
      </w:r>
      <w:r w:rsidR="00E01B4D" w:rsidRPr="00E01B4D">
        <w:rPr>
          <w:rFonts w:cs="Arial"/>
          <w:bCs/>
        </w:rPr>
        <w:t xml:space="preserve">ully potty-trained.  </w:t>
      </w:r>
    </w:p>
    <w:p w14:paraId="6B72B944" w14:textId="77777777" w:rsidR="009A057A" w:rsidRPr="00E01B4D" w:rsidRDefault="009A057A" w:rsidP="00E01B4D">
      <w:pPr>
        <w:pStyle w:val="ListParagraph"/>
        <w:numPr>
          <w:ilvl w:val="0"/>
          <w:numId w:val="15"/>
        </w:numPr>
        <w:rPr>
          <w:rFonts w:cs="Arial"/>
          <w:bCs/>
        </w:rPr>
      </w:pPr>
      <w:r w:rsidRPr="00E01B4D">
        <w:rPr>
          <w:rFonts w:cs="Arial"/>
          <w:bCs/>
        </w:rPr>
        <w:t>A jacket in the winter time; a bathing suit and towel in the summertime.</w:t>
      </w:r>
    </w:p>
    <w:p w14:paraId="2B3A6814" w14:textId="77777777" w:rsidR="009A057A" w:rsidRPr="00E01B4D" w:rsidRDefault="00E01B4D" w:rsidP="00E01B4D">
      <w:pPr>
        <w:pStyle w:val="ListParagraph"/>
        <w:numPr>
          <w:ilvl w:val="0"/>
          <w:numId w:val="15"/>
        </w:numPr>
        <w:rPr>
          <w:rFonts w:cs="Arial"/>
          <w:bCs/>
        </w:rPr>
      </w:pPr>
      <w:r w:rsidRPr="00E01B4D">
        <w:rPr>
          <w:rFonts w:cs="Arial"/>
          <w:bCs/>
        </w:rPr>
        <w:t xml:space="preserve">A </w:t>
      </w:r>
      <w:r w:rsidR="005D2B6A">
        <w:rPr>
          <w:rFonts w:cs="Arial"/>
          <w:bCs/>
        </w:rPr>
        <w:t xml:space="preserve">travel </w:t>
      </w:r>
      <w:r w:rsidRPr="00E01B4D">
        <w:rPr>
          <w:rFonts w:cs="Arial"/>
          <w:bCs/>
        </w:rPr>
        <w:t>cup or bottle of water.</w:t>
      </w:r>
    </w:p>
    <w:p w14:paraId="7AB7A333" w14:textId="77777777" w:rsidR="002E4A9D" w:rsidRDefault="002E4A9D" w:rsidP="00E01B4D">
      <w:pPr>
        <w:pStyle w:val="Heading2"/>
      </w:pPr>
      <w:bookmarkStart w:id="49" w:name="_Toc156379572"/>
      <w:bookmarkStart w:id="50" w:name="_Toc236366171"/>
    </w:p>
    <w:p w14:paraId="71FCD6DB" w14:textId="187B4D75" w:rsidR="00E01B4D" w:rsidRDefault="00E01B4D" w:rsidP="00E01B4D">
      <w:pPr>
        <w:pStyle w:val="Heading2"/>
      </w:pPr>
      <w:r>
        <w:t>Snacks</w:t>
      </w:r>
      <w:bookmarkEnd w:id="49"/>
      <w:bookmarkEnd w:id="50"/>
      <w:r>
        <w:t xml:space="preserve"> </w:t>
      </w:r>
    </w:p>
    <w:p w14:paraId="4D57471D" w14:textId="77777777" w:rsidR="00E53B32" w:rsidRPr="00E53B32" w:rsidRDefault="00E53B32" w:rsidP="00E53B32"/>
    <w:p w14:paraId="4DE28435" w14:textId="77777777" w:rsidR="00E53B32" w:rsidRPr="00E53B32" w:rsidRDefault="00E53B32" w:rsidP="00E53B32">
      <w:pPr>
        <w:pStyle w:val="ListParagraph"/>
        <w:numPr>
          <w:ilvl w:val="0"/>
          <w:numId w:val="16"/>
        </w:numPr>
        <w:rPr>
          <w:rFonts w:cs="Arial"/>
          <w:bCs/>
        </w:rPr>
      </w:pPr>
      <w:r>
        <w:rPr>
          <w:rFonts w:cs="Arial"/>
          <w:bCs/>
        </w:rPr>
        <w:t>Parents are to provide a snack each day for their child</w:t>
      </w:r>
    </w:p>
    <w:p w14:paraId="0BCB8F2A" w14:textId="284FF38F" w:rsidR="00E01B4D" w:rsidRDefault="00E01B4D" w:rsidP="00E53B32">
      <w:pPr>
        <w:pStyle w:val="ListParagraph"/>
        <w:numPr>
          <w:ilvl w:val="0"/>
          <w:numId w:val="16"/>
        </w:numPr>
        <w:rPr>
          <w:rFonts w:cs="Arial"/>
          <w:bCs/>
        </w:rPr>
      </w:pPr>
      <w:r w:rsidRPr="000A51A1">
        <w:rPr>
          <w:rFonts w:cs="Arial"/>
          <w:bCs/>
        </w:rPr>
        <w:t xml:space="preserve">Pacific Oaks Preschool provides water </w:t>
      </w:r>
      <w:r w:rsidRPr="00E53B32">
        <w:rPr>
          <w:rFonts w:cs="Arial"/>
          <w:bCs/>
        </w:rPr>
        <w:t xml:space="preserve"> </w:t>
      </w:r>
    </w:p>
    <w:p w14:paraId="1B3FFEA0" w14:textId="29CB789E" w:rsidR="00E01B4D" w:rsidRPr="000A51A1" w:rsidRDefault="00E53B32" w:rsidP="000A51A1">
      <w:pPr>
        <w:pStyle w:val="ListParagraph"/>
        <w:numPr>
          <w:ilvl w:val="0"/>
          <w:numId w:val="16"/>
        </w:numPr>
        <w:rPr>
          <w:rFonts w:cs="Arial"/>
        </w:rPr>
      </w:pPr>
      <w:r>
        <w:rPr>
          <w:rFonts w:cs="Arial"/>
          <w:bCs/>
        </w:rPr>
        <w:t>Snack</w:t>
      </w:r>
      <w:r w:rsidR="00E01B4D" w:rsidRPr="000A51A1">
        <w:rPr>
          <w:rFonts w:cs="Arial"/>
          <w:bCs/>
        </w:rPr>
        <w:t xml:space="preserve"> time is around 1</w:t>
      </w:r>
      <w:r>
        <w:rPr>
          <w:rFonts w:cs="Arial"/>
          <w:bCs/>
        </w:rPr>
        <w:t>0</w:t>
      </w:r>
      <w:r w:rsidR="00E01B4D" w:rsidRPr="000A51A1">
        <w:rPr>
          <w:rFonts w:cs="Arial"/>
          <w:bCs/>
        </w:rPr>
        <w:t xml:space="preserve">:00pm </w:t>
      </w:r>
    </w:p>
    <w:p w14:paraId="0117F4BB" w14:textId="674E47CA" w:rsidR="00E01B4D" w:rsidRDefault="00E01B4D" w:rsidP="000A51A1">
      <w:pPr>
        <w:pStyle w:val="ListParagraph"/>
        <w:numPr>
          <w:ilvl w:val="0"/>
          <w:numId w:val="16"/>
        </w:numPr>
        <w:rPr>
          <w:rFonts w:cs="Arial"/>
          <w:bCs/>
        </w:rPr>
      </w:pPr>
      <w:r w:rsidRPr="000A51A1">
        <w:rPr>
          <w:rFonts w:cs="Arial"/>
          <w:bCs/>
        </w:rPr>
        <w:t xml:space="preserve">Home </w:t>
      </w:r>
      <w:r w:rsidR="00E53B32">
        <w:rPr>
          <w:rFonts w:cs="Arial"/>
          <w:bCs/>
        </w:rPr>
        <w:t>snack</w:t>
      </w:r>
      <w:r w:rsidRPr="000A51A1">
        <w:rPr>
          <w:rFonts w:cs="Arial"/>
          <w:bCs/>
        </w:rPr>
        <w:t xml:space="preserve">:  We highly encourage parents to pack nutritious </w:t>
      </w:r>
      <w:r w:rsidR="00E53B32">
        <w:rPr>
          <w:rFonts w:cs="Arial"/>
          <w:bCs/>
        </w:rPr>
        <w:t>snacks</w:t>
      </w:r>
      <w:r w:rsidRPr="000A51A1">
        <w:rPr>
          <w:rFonts w:cs="Arial"/>
          <w:bCs/>
        </w:rPr>
        <w:t xml:space="preserve"> for their growing children.  Furthermore, we ask that soda, candy, or other sugar-heavy </w:t>
      </w:r>
      <w:r w:rsidR="002E4A9D" w:rsidRPr="000A51A1">
        <w:rPr>
          <w:rFonts w:cs="Arial"/>
          <w:bCs/>
        </w:rPr>
        <w:t xml:space="preserve">food or drinks are not sent to school. Please avoid peanut butter and other nuts and products containing nuts due to </w:t>
      </w:r>
      <w:r w:rsidR="002E4A9D" w:rsidRPr="000A51A1">
        <w:rPr>
          <w:rFonts w:cs="Arial"/>
          <w:bCs/>
          <w:i/>
          <w:u w:val="single"/>
        </w:rPr>
        <w:t xml:space="preserve">dangerous </w:t>
      </w:r>
      <w:r w:rsidR="002E4A9D" w:rsidRPr="000A51A1">
        <w:rPr>
          <w:rFonts w:cs="Arial"/>
          <w:bCs/>
        </w:rPr>
        <w:t>allergies.</w:t>
      </w:r>
    </w:p>
    <w:p w14:paraId="0F144AAE" w14:textId="77777777" w:rsidR="000A51A1" w:rsidRPr="000A51A1" w:rsidRDefault="000A51A1" w:rsidP="000A51A1">
      <w:pPr>
        <w:rPr>
          <w:rFonts w:cs="Arial"/>
          <w:bCs/>
        </w:rPr>
      </w:pPr>
    </w:p>
    <w:p w14:paraId="1881B727" w14:textId="77777777" w:rsidR="002E4A9D" w:rsidRDefault="002E4A9D" w:rsidP="002E4A9D">
      <w:pPr>
        <w:pStyle w:val="Heading2"/>
      </w:pPr>
      <w:bookmarkStart w:id="51" w:name="_Toc156379575"/>
      <w:bookmarkStart w:id="52" w:name="_Toc236366174"/>
      <w:r>
        <w:t>Field trips</w:t>
      </w:r>
      <w:bookmarkEnd w:id="51"/>
      <w:bookmarkEnd w:id="52"/>
    </w:p>
    <w:p w14:paraId="435C0C27" w14:textId="77777777" w:rsidR="002E4A9D" w:rsidRDefault="002E4A9D" w:rsidP="002E4A9D">
      <w:pPr>
        <w:rPr>
          <w:rFonts w:cs="Arial"/>
        </w:rPr>
      </w:pPr>
      <w:r>
        <w:rPr>
          <w:rFonts w:cs="Arial"/>
        </w:rPr>
        <w:t>Parents must accompany Children attending field trips</w:t>
      </w:r>
      <w:r w:rsidR="000A51A1">
        <w:rPr>
          <w:rFonts w:cs="Arial"/>
        </w:rPr>
        <w:t>. We will ask that your child wears a school</w:t>
      </w:r>
      <w:r>
        <w:rPr>
          <w:rFonts w:cs="Arial"/>
        </w:rPr>
        <w:t xml:space="preserve"> T-shirt.  This shirt helps us identify our children more easil</w:t>
      </w:r>
      <w:r w:rsidR="000A51A1">
        <w:rPr>
          <w:rFonts w:cs="Arial"/>
        </w:rPr>
        <w:t>y.</w:t>
      </w:r>
      <w:r>
        <w:rPr>
          <w:rFonts w:cs="Arial"/>
        </w:rPr>
        <w:t xml:space="preserve"> </w:t>
      </w:r>
    </w:p>
    <w:p w14:paraId="3D4B001C" w14:textId="77777777" w:rsidR="002E4A9D" w:rsidRDefault="002E4A9D"/>
    <w:p w14:paraId="014FFC5B" w14:textId="77777777" w:rsidR="000A51A1" w:rsidRDefault="000A51A1" w:rsidP="000A51A1">
      <w:pPr>
        <w:pStyle w:val="Heading2"/>
      </w:pPr>
      <w:bookmarkStart w:id="53" w:name="_Toc156379576"/>
      <w:bookmarkStart w:id="54" w:name="_Toc236366175"/>
      <w:r>
        <w:t>Toys at School</w:t>
      </w:r>
      <w:bookmarkEnd w:id="53"/>
      <w:bookmarkEnd w:id="54"/>
    </w:p>
    <w:p w14:paraId="7490DBCA" w14:textId="77777777" w:rsidR="000A51A1" w:rsidRDefault="000A51A1" w:rsidP="000A51A1">
      <w:pPr>
        <w:rPr>
          <w:rFonts w:cs="Arial"/>
        </w:rPr>
      </w:pPr>
      <w:r>
        <w:rPr>
          <w:rFonts w:cs="Arial"/>
        </w:rPr>
        <w:t>Please help your child refrain from bringing toys to school other then special soothing items.  We carefully select the learning equipment we provide and often find that outside toys distract from the goals we have for the children. Also, it is difficult to find lost toys at the end of the day, and no one wants a child to leave feeling sad or frustrated.  Pacific Oaks Preschool is not responsible for any items lost or damaged at the school.  And of course, don’t forget NO weapons or guns are allowed at school!!!</w:t>
      </w:r>
    </w:p>
    <w:p w14:paraId="744CBF14" w14:textId="77777777" w:rsidR="005D2B6A" w:rsidRDefault="005D2B6A" w:rsidP="000A51A1">
      <w:pPr>
        <w:pStyle w:val="Heading1"/>
        <w:jc w:val="center"/>
        <w:rPr>
          <w:rFonts w:ascii="Arial" w:hAnsi="Arial" w:cs="Arial"/>
          <w:color w:val="FFFFFF" w:themeColor="background1"/>
          <w:sz w:val="32"/>
          <w:szCs w:val="32"/>
          <w:highlight w:val="black"/>
        </w:rPr>
      </w:pPr>
      <w:bookmarkStart w:id="55" w:name="_Toc156379577"/>
      <w:bookmarkStart w:id="56" w:name="_Toc236366177"/>
    </w:p>
    <w:p w14:paraId="3F4B60D2" w14:textId="77777777" w:rsidR="005D2B6A" w:rsidRDefault="005D2B6A" w:rsidP="000A51A1">
      <w:pPr>
        <w:pStyle w:val="Heading1"/>
        <w:jc w:val="center"/>
        <w:rPr>
          <w:rFonts w:ascii="Arial" w:hAnsi="Arial" w:cs="Arial"/>
          <w:color w:val="FFFFFF" w:themeColor="background1"/>
          <w:sz w:val="32"/>
          <w:szCs w:val="32"/>
          <w:highlight w:val="black"/>
        </w:rPr>
      </w:pPr>
    </w:p>
    <w:p w14:paraId="49CE2A2F" w14:textId="77777777" w:rsidR="005D2B6A" w:rsidRDefault="005D2B6A" w:rsidP="005D2B6A">
      <w:pPr>
        <w:rPr>
          <w:highlight w:val="black"/>
        </w:rPr>
      </w:pPr>
    </w:p>
    <w:p w14:paraId="05353B5F" w14:textId="77777777" w:rsidR="005D2B6A" w:rsidRPr="005D2B6A" w:rsidRDefault="005D2B6A" w:rsidP="005D2B6A">
      <w:pPr>
        <w:rPr>
          <w:highlight w:val="black"/>
        </w:rPr>
      </w:pPr>
    </w:p>
    <w:p w14:paraId="655E7547" w14:textId="77777777" w:rsidR="00E53B32" w:rsidRDefault="00E53B32" w:rsidP="000A51A1">
      <w:pPr>
        <w:pStyle w:val="Heading1"/>
        <w:jc w:val="center"/>
        <w:rPr>
          <w:rFonts w:ascii="Arial" w:hAnsi="Arial" w:cs="Arial"/>
          <w:color w:val="FFFFFF" w:themeColor="background1"/>
          <w:sz w:val="32"/>
          <w:szCs w:val="32"/>
          <w:highlight w:val="black"/>
        </w:rPr>
      </w:pPr>
    </w:p>
    <w:p w14:paraId="5DF7C8C0" w14:textId="05F6BA87" w:rsidR="000A51A1" w:rsidRPr="00F73BFC" w:rsidRDefault="000A51A1" w:rsidP="000A51A1">
      <w:pPr>
        <w:pStyle w:val="Heading1"/>
        <w:jc w:val="center"/>
        <w:rPr>
          <w:rFonts w:ascii="Arial" w:hAnsi="Arial" w:cs="Arial"/>
          <w:color w:val="FFFFFF" w:themeColor="background1"/>
          <w:sz w:val="32"/>
          <w:szCs w:val="32"/>
        </w:rPr>
      </w:pPr>
      <w:r w:rsidRPr="00F73BFC">
        <w:rPr>
          <w:rFonts w:ascii="Arial" w:hAnsi="Arial" w:cs="Arial"/>
          <w:color w:val="FFFFFF" w:themeColor="background1"/>
          <w:sz w:val="32"/>
          <w:szCs w:val="32"/>
          <w:highlight w:val="black"/>
        </w:rPr>
        <w:t>SCHOOL EVENTS</w:t>
      </w:r>
      <w:bookmarkEnd w:id="55"/>
      <w:bookmarkEnd w:id="56"/>
    </w:p>
    <w:p w14:paraId="05DD5588" w14:textId="77777777" w:rsidR="000A51A1" w:rsidRDefault="000A51A1"/>
    <w:p w14:paraId="1726E57A" w14:textId="77777777" w:rsidR="000A51A1" w:rsidRDefault="000A51A1" w:rsidP="000A51A1">
      <w:pPr>
        <w:pStyle w:val="Heading2"/>
      </w:pPr>
      <w:bookmarkStart w:id="57" w:name="_Toc156379578"/>
      <w:bookmarkStart w:id="58" w:name="_Toc236366178"/>
      <w:r>
        <w:lastRenderedPageBreak/>
        <w:t>How will I Know What Events Are Going On At the School</w:t>
      </w:r>
      <w:bookmarkEnd w:id="57"/>
      <w:r>
        <w:t>?</w:t>
      </w:r>
      <w:bookmarkEnd w:id="58"/>
    </w:p>
    <w:p w14:paraId="4A3E2D18" w14:textId="77777777" w:rsidR="000A51A1" w:rsidRDefault="000A51A1" w:rsidP="000A51A1">
      <w:pPr>
        <w:rPr>
          <w:rFonts w:cs="Arial"/>
        </w:rPr>
      </w:pPr>
      <w:r>
        <w:rPr>
          <w:rFonts w:cs="Arial"/>
        </w:rPr>
        <w:t>There are several ways parents can stay aware of programs, events, and goings-on at Pacific Oaks Preschool:</w:t>
      </w:r>
    </w:p>
    <w:p w14:paraId="2905FC9C" w14:textId="3449C675" w:rsidR="000A51A1" w:rsidRPr="00667154" w:rsidRDefault="00667154" w:rsidP="00667154">
      <w:pPr>
        <w:pStyle w:val="ListParagraph"/>
        <w:numPr>
          <w:ilvl w:val="0"/>
          <w:numId w:val="17"/>
        </w:numPr>
        <w:rPr>
          <w:rFonts w:cs="Arial"/>
          <w:bCs/>
        </w:rPr>
      </w:pPr>
      <w:r>
        <w:rPr>
          <w:rFonts w:cs="Arial"/>
          <w:bCs/>
        </w:rPr>
        <w:t>Events are posted on the Sandbox Parent Portal</w:t>
      </w:r>
    </w:p>
    <w:p w14:paraId="65B8BC65" w14:textId="77777777" w:rsidR="000A51A1" w:rsidRPr="000A51A1" w:rsidRDefault="000A51A1" w:rsidP="000A51A1">
      <w:pPr>
        <w:pStyle w:val="ListParagraph"/>
        <w:numPr>
          <w:ilvl w:val="0"/>
          <w:numId w:val="17"/>
        </w:numPr>
        <w:rPr>
          <w:rFonts w:cs="Arial"/>
          <w:bCs/>
        </w:rPr>
      </w:pPr>
      <w:r w:rsidRPr="000A51A1">
        <w:rPr>
          <w:rFonts w:cs="Arial"/>
          <w:bCs/>
        </w:rPr>
        <w:t>Check your email regularly.</w:t>
      </w:r>
    </w:p>
    <w:p w14:paraId="7B2052B8" w14:textId="18368AA7" w:rsidR="000A51A1" w:rsidRPr="000A51A1" w:rsidRDefault="000A51A1" w:rsidP="000A51A1">
      <w:pPr>
        <w:pStyle w:val="ListParagraph"/>
        <w:numPr>
          <w:ilvl w:val="0"/>
          <w:numId w:val="17"/>
        </w:numPr>
        <w:rPr>
          <w:rFonts w:cs="Arial"/>
          <w:bCs/>
        </w:rPr>
      </w:pPr>
      <w:r w:rsidRPr="000A51A1">
        <w:rPr>
          <w:rFonts w:cs="Arial"/>
          <w:bCs/>
        </w:rPr>
        <w:t xml:space="preserve">Evites are sent for </w:t>
      </w:r>
      <w:r w:rsidR="00667154">
        <w:rPr>
          <w:rFonts w:cs="Arial"/>
          <w:bCs/>
        </w:rPr>
        <w:t>most</w:t>
      </w:r>
      <w:r w:rsidRPr="000A51A1">
        <w:rPr>
          <w:rFonts w:cs="Arial"/>
          <w:bCs/>
        </w:rPr>
        <w:t xml:space="preserve"> school events</w:t>
      </w:r>
    </w:p>
    <w:p w14:paraId="2212497E" w14:textId="77777777" w:rsidR="000A51A1" w:rsidRDefault="000A51A1" w:rsidP="000A51A1"/>
    <w:p w14:paraId="329A28F0" w14:textId="77777777" w:rsidR="000A51A1" w:rsidRDefault="000A51A1" w:rsidP="000A51A1">
      <w:pPr>
        <w:pStyle w:val="Heading2"/>
        <w:tabs>
          <w:tab w:val="left" w:pos="1785"/>
        </w:tabs>
      </w:pPr>
      <w:bookmarkStart w:id="59" w:name="_Toc156379580"/>
      <w:bookmarkStart w:id="60" w:name="_Toc236366180"/>
      <w:r>
        <w:t>Birthdays</w:t>
      </w:r>
      <w:bookmarkEnd w:id="59"/>
      <w:bookmarkEnd w:id="60"/>
      <w:r>
        <w:tab/>
      </w:r>
    </w:p>
    <w:p w14:paraId="5F214193" w14:textId="77777777" w:rsidR="000A51A1" w:rsidRDefault="000A51A1" w:rsidP="000A51A1">
      <w:pPr>
        <w:rPr>
          <w:rFonts w:cs="Arial"/>
        </w:rPr>
      </w:pPr>
      <w:r>
        <w:rPr>
          <w:rFonts w:cs="Arial"/>
        </w:rPr>
        <w:t>Birthday celebratio</w:t>
      </w:r>
      <w:r w:rsidR="005E2CE8">
        <w:rPr>
          <w:rFonts w:cs="Arial"/>
        </w:rPr>
        <w:t xml:space="preserve">ns at the school are welcome. Birthday snacks </w:t>
      </w:r>
      <w:r>
        <w:rPr>
          <w:rFonts w:cs="Arial"/>
        </w:rPr>
        <w:t xml:space="preserve">can be as minimal or elaborate as the parent would </w:t>
      </w:r>
      <w:r w:rsidR="005E2CE8">
        <w:rPr>
          <w:rFonts w:cs="Arial"/>
        </w:rPr>
        <w:t xml:space="preserve">like them to be. We ask you try to stay away from sugary snacks and go a healthier route. </w:t>
      </w:r>
      <w:r>
        <w:rPr>
          <w:rFonts w:cs="Arial"/>
        </w:rPr>
        <w:t>Please make any necessary arrangements with your child’s teacher.</w:t>
      </w:r>
    </w:p>
    <w:p w14:paraId="19DD7BB2" w14:textId="77777777" w:rsidR="005E2CE8" w:rsidRDefault="005E2CE8" w:rsidP="000A51A1">
      <w:pPr>
        <w:rPr>
          <w:rFonts w:cs="Arial"/>
        </w:rPr>
      </w:pPr>
    </w:p>
    <w:p w14:paraId="60DF2697" w14:textId="77777777" w:rsidR="005E2CE8" w:rsidRDefault="005E2CE8" w:rsidP="005E2CE8">
      <w:pPr>
        <w:pStyle w:val="Heading2"/>
      </w:pPr>
      <w:bookmarkStart w:id="61" w:name="_Toc156379581"/>
      <w:bookmarkStart w:id="62" w:name="_Toc236366181"/>
      <w:r>
        <w:t>Potlucks</w:t>
      </w:r>
      <w:bookmarkEnd w:id="61"/>
      <w:bookmarkEnd w:id="62"/>
    </w:p>
    <w:p w14:paraId="6BD86145" w14:textId="77777777" w:rsidR="005E2CE8" w:rsidRDefault="005E2CE8" w:rsidP="005E2CE8">
      <w:pPr>
        <w:rPr>
          <w:rFonts w:cs="Arial"/>
        </w:rPr>
      </w:pPr>
      <w:r>
        <w:rPr>
          <w:rFonts w:cs="Arial"/>
        </w:rPr>
        <w:t>Throughout the year—and especially before major holidays— the school will host parties &amp; potluck events.  This is a great opportunity for children to try new foods that their friends enjoy.  Sign-up lists for potlucks will usually be in the front office counter or on classroom doors.  Families are encouraged to take part in their child’s class by signing up and attending these events.</w:t>
      </w:r>
    </w:p>
    <w:p w14:paraId="67187BEA" w14:textId="77777777" w:rsidR="005E2CE8" w:rsidRDefault="005E2CE8" w:rsidP="00BB3514">
      <w:pPr>
        <w:pStyle w:val="TOC1"/>
      </w:pPr>
    </w:p>
    <w:p w14:paraId="3156B6EC" w14:textId="77777777" w:rsidR="004C7A74" w:rsidRDefault="004C7A74" w:rsidP="004C7A74">
      <w:pPr>
        <w:pStyle w:val="Heading2"/>
      </w:pPr>
      <w:bookmarkStart w:id="63" w:name="_Toc156379584"/>
      <w:bookmarkStart w:id="64" w:name="_Toc236366184"/>
      <w:r>
        <w:t>W</w:t>
      </w:r>
      <w:bookmarkEnd w:id="63"/>
      <w:bookmarkEnd w:id="64"/>
      <w:r>
        <w:t>eek of the Young Child</w:t>
      </w:r>
    </w:p>
    <w:p w14:paraId="66B43953" w14:textId="77777777" w:rsidR="004C7A74" w:rsidRDefault="004C7A74" w:rsidP="004C7A74">
      <w:pPr>
        <w:rPr>
          <w:rFonts w:cs="Arial"/>
        </w:rPr>
      </w:pPr>
      <w:r>
        <w:rPr>
          <w:rFonts w:cs="Arial"/>
        </w:rPr>
        <w:t>Once a year—usually in the month of April—Pacific Oaks Preschool celebrates National Week of the Young Child.  We mark this week by planning fun daily activities</w:t>
      </w:r>
      <w:r w:rsidR="00C94211">
        <w:rPr>
          <w:rFonts w:cs="Arial"/>
        </w:rPr>
        <w:t xml:space="preserve">, </w:t>
      </w:r>
      <w:r>
        <w:rPr>
          <w:rFonts w:cs="Arial"/>
        </w:rPr>
        <w:t xml:space="preserve">hatch duck and chick </w:t>
      </w:r>
      <w:r w:rsidR="00C94211">
        <w:rPr>
          <w:rFonts w:cs="Arial"/>
        </w:rPr>
        <w:t xml:space="preserve">eggs, have special guest, and hatch duck and chicken eggs. We end the week with a family carnival. </w:t>
      </w:r>
      <w:r>
        <w:rPr>
          <w:rFonts w:cs="Arial"/>
        </w:rPr>
        <w:t xml:space="preserve"> We encourage parents and families to get involved in this meaningful week-long event.</w:t>
      </w:r>
    </w:p>
    <w:p w14:paraId="2B080AD5" w14:textId="77777777" w:rsidR="004C7A74" w:rsidRDefault="004C7A74" w:rsidP="00BB3514">
      <w:pPr>
        <w:pStyle w:val="TOC1"/>
      </w:pPr>
    </w:p>
    <w:p w14:paraId="6E945382" w14:textId="77777777" w:rsidR="005E2CE8" w:rsidRDefault="005E2CE8" w:rsidP="005E2CE8">
      <w:pPr>
        <w:pStyle w:val="Heading2"/>
      </w:pPr>
      <w:bookmarkStart w:id="65" w:name="_Toc156379583"/>
      <w:bookmarkStart w:id="66" w:name="_Toc236366183"/>
      <w:r>
        <w:t>Graduation</w:t>
      </w:r>
      <w:bookmarkEnd w:id="65"/>
      <w:bookmarkEnd w:id="66"/>
    </w:p>
    <w:p w14:paraId="4B54A307" w14:textId="77777777" w:rsidR="005E2CE8" w:rsidRDefault="005E2CE8" w:rsidP="005E2CE8">
      <w:pPr>
        <w:rPr>
          <w:rFonts w:cs="Arial"/>
        </w:rPr>
      </w:pPr>
      <w:r>
        <w:rPr>
          <w:rFonts w:cs="Arial"/>
        </w:rPr>
        <w:t xml:space="preserve">Pacific Oaks Preschool hosts its Pre-Kindergarten graduation ceremony in early June.  Parents and families are encouraged to attend.  </w:t>
      </w:r>
    </w:p>
    <w:p w14:paraId="08FF26AD" w14:textId="77777777" w:rsidR="005E2CE8" w:rsidRDefault="005E2CE8" w:rsidP="005E2CE8">
      <w:pPr>
        <w:rPr>
          <w:rFonts w:cs="Arial"/>
        </w:rPr>
      </w:pPr>
    </w:p>
    <w:p w14:paraId="3F7B7A3D" w14:textId="77777777" w:rsidR="005E2CE8" w:rsidRDefault="005E2CE8" w:rsidP="005E2CE8">
      <w:pPr>
        <w:rPr>
          <w:rFonts w:cs="Arial"/>
        </w:rPr>
      </w:pPr>
    </w:p>
    <w:p w14:paraId="7F0D4342" w14:textId="77777777" w:rsidR="00C94211" w:rsidRDefault="00C94211" w:rsidP="00C94211">
      <w:pPr>
        <w:pStyle w:val="Heading2"/>
      </w:pPr>
      <w:bookmarkStart w:id="67" w:name="_Toc156379586"/>
      <w:bookmarkStart w:id="68" w:name="_Toc236366187"/>
      <w:r>
        <w:t>F</w:t>
      </w:r>
      <w:bookmarkEnd w:id="67"/>
      <w:r>
        <w:t>undraising/Donations</w:t>
      </w:r>
      <w:bookmarkEnd w:id="68"/>
    </w:p>
    <w:p w14:paraId="3ADA37A8" w14:textId="77777777" w:rsidR="00C94211" w:rsidRDefault="00C94211" w:rsidP="00C94211">
      <w:pPr>
        <w:keepNext/>
        <w:rPr>
          <w:rFonts w:cs="Arial"/>
        </w:rPr>
      </w:pPr>
      <w:r>
        <w:rPr>
          <w:rFonts w:cs="Arial"/>
        </w:rPr>
        <w:t>Pacific Oaks Preschool holds a fundraiser in the school year to help fund projects, special equipment purchases, as well as outdoor play equipment like bicycles, cars, and much more. We truly appreciate our parents who participate in fundraising for the school, and we welcome fundraising ideas, as well as donations that parents make to the school.</w:t>
      </w:r>
    </w:p>
    <w:p w14:paraId="60960B76" w14:textId="77777777" w:rsidR="00C94211" w:rsidRDefault="00C94211" w:rsidP="00C94211">
      <w:pPr>
        <w:rPr>
          <w:rFonts w:cs="Arial"/>
        </w:rPr>
      </w:pPr>
    </w:p>
    <w:p w14:paraId="77428920" w14:textId="77777777" w:rsidR="00C94211" w:rsidRDefault="00C94211" w:rsidP="00C94211">
      <w:pPr>
        <w:rPr>
          <w:rFonts w:cs="Arial"/>
        </w:rPr>
      </w:pPr>
    </w:p>
    <w:p w14:paraId="4E9399F8" w14:textId="77777777" w:rsidR="00C94211" w:rsidRDefault="00D65300" w:rsidP="00C94211">
      <w:pPr>
        <w:pStyle w:val="Heading2"/>
      </w:pPr>
      <w:bookmarkStart w:id="69" w:name="_Toc156379587"/>
      <w:bookmarkStart w:id="70" w:name="_Toc236366188"/>
      <w:r>
        <w:t xml:space="preserve">Can </w:t>
      </w:r>
      <w:r w:rsidR="00C94211">
        <w:t>I Get a Copy</w:t>
      </w:r>
      <w:r>
        <w:t xml:space="preserve"> of Photos</w:t>
      </w:r>
      <w:r w:rsidR="00C94211">
        <w:t xml:space="preserve"> taken of My Child</w:t>
      </w:r>
      <w:bookmarkEnd w:id="69"/>
      <w:bookmarkEnd w:id="70"/>
      <w:r w:rsidR="00C94211">
        <w:t xml:space="preserve"> at School</w:t>
      </w:r>
      <w:r w:rsidR="00350524">
        <w:t>?</w:t>
      </w:r>
    </w:p>
    <w:p w14:paraId="0F8696FD" w14:textId="77777777" w:rsidR="00C94211" w:rsidRDefault="00C94211" w:rsidP="00C94211">
      <w:pPr>
        <w:rPr>
          <w:rFonts w:cs="Arial"/>
        </w:rPr>
      </w:pPr>
      <w:r>
        <w:rPr>
          <w:rFonts w:cs="Arial"/>
        </w:rPr>
        <w:t>Many daily or special events taking place at school are photographed.  Parents are always welcome to copies; please speak to your child’s teacher.</w:t>
      </w:r>
    </w:p>
    <w:p w14:paraId="395B1DDC" w14:textId="77777777" w:rsidR="00C94211" w:rsidRDefault="00C94211" w:rsidP="00C94211">
      <w:pPr>
        <w:ind w:left="360"/>
        <w:rPr>
          <w:rFonts w:cs="Arial"/>
        </w:rPr>
      </w:pPr>
    </w:p>
    <w:p w14:paraId="7795525E" w14:textId="77777777" w:rsidR="00C94211" w:rsidRPr="00F73BFC" w:rsidRDefault="00C94211" w:rsidP="00C94211">
      <w:pPr>
        <w:pStyle w:val="Heading1"/>
        <w:jc w:val="center"/>
        <w:rPr>
          <w:rFonts w:cs="Arial"/>
          <w:color w:val="FFFFFF" w:themeColor="background1"/>
          <w:sz w:val="32"/>
          <w:szCs w:val="32"/>
        </w:rPr>
      </w:pPr>
      <w:bookmarkStart w:id="71" w:name="_Toc156379588"/>
      <w:bookmarkStart w:id="72" w:name="_Toc236366189"/>
      <w:r w:rsidRPr="00F73BFC">
        <w:rPr>
          <w:rFonts w:cs="Arial"/>
          <w:color w:val="FFFFFF" w:themeColor="background1"/>
          <w:sz w:val="32"/>
          <w:szCs w:val="32"/>
          <w:highlight w:val="black"/>
        </w:rPr>
        <w:t>MEDICAL/EMERGENCY INFO</w:t>
      </w:r>
      <w:bookmarkEnd w:id="71"/>
      <w:bookmarkEnd w:id="72"/>
    </w:p>
    <w:p w14:paraId="3685CAFF" w14:textId="77777777" w:rsidR="005E2CE8" w:rsidRPr="00F73BFC" w:rsidRDefault="005E2CE8">
      <w:pPr>
        <w:rPr>
          <w:color w:val="FFFFFF" w:themeColor="background1"/>
        </w:rPr>
      </w:pPr>
    </w:p>
    <w:p w14:paraId="45C97360" w14:textId="77777777" w:rsidR="00C94211" w:rsidRDefault="00C94211" w:rsidP="00C94211">
      <w:pPr>
        <w:pStyle w:val="Heading2"/>
      </w:pPr>
      <w:r>
        <w:t>Health Screening</w:t>
      </w:r>
    </w:p>
    <w:p w14:paraId="5C5C0270" w14:textId="77777777" w:rsidR="00C94211" w:rsidRDefault="00C94211" w:rsidP="00C94211">
      <w:pPr>
        <w:rPr>
          <w:rFonts w:cs="Arial"/>
        </w:rPr>
      </w:pPr>
      <w:r>
        <w:rPr>
          <w:rFonts w:cs="Arial"/>
        </w:rPr>
        <w:t xml:space="preserve">Each child must have a health screening by a licensed physician prior to admission. In addition, each parent must provide a health history. Parents must provide proof that children have received all necessary immunization prior to enrollment.  Parents that wish to refrain from this requirement due to religious and/or personal beliefs may do so if they make this request in writing.  </w:t>
      </w:r>
    </w:p>
    <w:p w14:paraId="50D6775A" w14:textId="77777777" w:rsidR="00C94211" w:rsidRDefault="00C94211" w:rsidP="00C94211">
      <w:pPr>
        <w:rPr>
          <w:rFonts w:cs="Arial"/>
        </w:rPr>
      </w:pPr>
    </w:p>
    <w:p w14:paraId="4EAD8A6A" w14:textId="77777777" w:rsidR="00C94211" w:rsidRDefault="00C94211" w:rsidP="00C94211">
      <w:pPr>
        <w:rPr>
          <w:rFonts w:cs="Arial"/>
        </w:rPr>
      </w:pPr>
    </w:p>
    <w:p w14:paraId="72A3F2B9" w14:textId="77777777" w:rsidR="00C94211" w:rsidRDefault="00C94211" w:rsidP="00C94211">
      <w:pPr>
        <w:pStyle w:val="Heading2"/>
      </w:pPr>
      <w:bookmarkStart w:id="73" w:name="_Toc156379590"/>
      <w:bookmarkStart w:id="74" w:name="_Toc236366191"/>
      <w:r>
        <w:lastRenderedPageBreak/>
        <w:t>Daily Health Checks and Sending Children Home</w:t>
      </w:r>
      <w:bookmarkEnd w:id="73"/>
      <w:bookmarkEnd w:id="74"/>
    </w:p>
    <w:p w14:paraId="16A3AAD5" w14:textId="77777777" w:rsidR="00C94211" w:rsidRDefault="00C94211" w:rsidP="00C94211">
      <w:pPr>
        <w:rPr>
          <w:rFonts w:cs="Arial"/>
        </w:rPr>
      </w:pPr>
      <w:r>
        <w:rPr>
          <w:rFonts w:cs="Arial"/>
        </w:rPr>
        <w:t xml:space="preserve">Upon arrival, your child’s teacher will do a wellness check to ensure that he/she is well enough (i.e. not sick or contagious) to participate that day.  This is in the best interest of the children, staff, and community of parents and families.  Remember, school is a place for our children to have fun and learn.  It is hard to do either when a child is not feeling </w:t>
      </w:r>
      <w:r w:rsidR="00D65300">
        <w:rPr>
          <w:rFonts w:cs="Arial"/>
        </w:rPr>
        <w:t>well.   Pacific Oaks Preschool will request that your child is</w:t>
      </w:r>
      <w:r>
        <w:rPr>
          <w:rFonts w:cs="Arial"/>
        </w:rPr>
        <w:t xml:space="preserve"> picked up for the following reasons (please do not send your child to school when he/she has had these in the last 24 hours):</w:t>
      </w:r>
    </w:p>
    <w:p w14:paraId="1FDD582A" w14:textId="77777777" w:rsidR="00C94211" w:rsidRPr="00D65300" w:rsidRDefault="00D65300" w:rsidP="00D65300">
      <w:pPr>
        <w:pStyle w:val="ListParagraph"/>
        <w:numPr>
          <w:ilvl w:val="0"/>
          <w:numId w:val="18"/>
        </w:numPr>
        <w:rPr>
          <w:rFonts w:cs="Arial"/>
          <w:bCs/>
        </w:rPr>
      </w:pPr>
      <w:r>
        <w:rPr>
          <w:rFonts w:cs="Arial"/>
          <w:bCs/>
        </w:rPr>
        <w:t>A fever over 99.0</w:t>
      </w:r>
      <w:r w:rsidRPr="00D65300">
        <w:rPr>
          <w:rFonts w:cs="Arial"/>
          <w:bCs/>
        </w:rPr>
        <w:t xml:space="preserve"> degrees </w:t>
      </w:r>
    </w:p>
    <w:p w14:paraId="098C123C" w14:textId="77777777" w:rsidR="00C94211" w:rsidRPr="00D65300" w:rsidRDefault="00C94211" w:rsidP="00D65300">
      <w:pPr>
        <w:pStyle w:val="ListParagraph"/>
        <w:numPr>
          <w:ilvl w:val="0"/>
          <w:numId w:val="18"/>
        </w:numPr>
        <w:rPr>
          <w:rFonts w:cs="Arial"/>
          <w:bCs/>
        </w:rPr>
      </w:pPr>
      <w:r w:rsidRPr="00D65300">
        <w:rPr>
          <w:rFonts w:cs="Arial"/>
          <w:bCs/>
        </w:rPr>
        <w:t>Unusual or undiagnosed spots on the skin, such as rashes, blemishes, or pimples.</w:t>
      </w:r>
    </w:p>
    <w:p w14:paraId="5DA44C81" w14:textId="77777777" w:rsidR="00C94211" w:rsidRPr="00D65300" w:rsidRDefault="00C94211" w:rsidP="00D65300">
      <w:pPr>
        <w:pStyle w:val="ListParagraph"/>
        <w:numPr>
          <w:ilvl w:val="0"/>
          <w:numId w:val="18"/>
        </w:numPr>
        <w:rPr>
          <w:rFonts w:cs="Arial"/>
          <w:bCs/>
        </w:rPr>
      </w:pPr>
      <w:r w:rsidRPr="00D65300">
        <w:rPr>
          <w:rFonts w:cs="Arial"/>
          <w:bCs/>
        </w:rPr>
        <w:t>vomiting</w:t>
      </w:r>
    </w:p>
    <w:p w14:paraId="0317E05C" w14:textId="77777777" w:rsidR="00C94211" w:rsidRPr="00D65300" w:rsidRDefault="00C94211" w:rsidP="00D65300">
      <w:pPr>
        <w:pStyle w:val="ListParagraph"/>
        <w:numPr>
          <w:ilvl w:val="0"/>
          <w:numId w:val="18"/>
        </w:numPr>
        <w:rPr>
          <w:rFonts w:cs="Arial"/>
          <w:bCs/>
        </w:rPr>
      </w:pPr>
      <w:r w:rsidRPr="00D65300">
        <w:rPr>
          <w:rFonts w:cs="Arial"/>
          <w:bCs/>
        </w:rPr>
        <w:t>At least two incidents of diarrhea.</w:t>
      </w:r>
    </w:p>
    <w:p w14:paraId="4606E7B0" w14:textId="77777777" w:rsidR="00C94211" w:rsidRPr="00D65300" w:rsidRDefault="00C94211" w:rsidP="00D65300">
      <w:pPr>
        <w:pStyle w:val="ListParagraph"/>
        <w:numPr>
          <w:ilvl w:val="0"/>
          <w:numId w:val="18"/>
        </w:numPr>
        <w:rPr>
          <w:rFonts w:cs="Arial"/>
          <w:bCs/>
        </w:rPr>
      </w:pPr>
      <w:r w:rsidRPr="00D65300">
        <w:rPr>
          <w:rFonts w:cs="Arial"/>
          <w:bCs/>
        </w:rPr>
        <w:t>Green or yellow mucus coming out of the nose, coupled with difficulty breathing.</w:t>
      </w:r>
    </w:p>
    <w:p w14:paraId="11F3229C" w14:textId="77777777" w:rsidR="00C94211" w:rsidRPr="00D65300" w:rsidRDefault="00C94211" w:rsidP="00D65300">
      <w:pPr>
        <w:pStyle w:val="ListParagraph"/>
        <w:numPr>
          <w:ilvl w:val="0"/>
          <w:numId w:val="18"/>
        </w:numPr>
        <w:rPr>
          <w:rFonts w:cs="Arial"/>
          <w:bCs/>
        </w:rPr>
      </w:pPr>
      <w:r w:rsidRPr="00D65300">
        <w:rPr>
          <w:rFonts w:cs="Arial"/>
          <w:bCs/>
        </w:rPr>
        <w:t>Unusually red eyes.  Mucus or green discharge in the eyes.</w:t>
      </w:r>
    </w:p>
    <w:p w14:paraId="378372B8" w14:textId="77777777" w:rsidR="00C94211" w:rsidRDefault="00C94211" w:rsidP="00C94211">
      <w:pPr>
        <w:rPr>
          <w:rFonts w:cs="Arial"/>
          <w:bCs/>
        </w:rPr>
      </w:pPr>
    </w:p>
    <w:p w14:paraId="48D4D196" w14:textId="0E211CC3" w:rsidR="00C94211" w:rsidRDefault="000B5CF3" w:rsidP="00C94211">
      <w:pPr>
        <w:pStyle w:val="BodyTextIndent3"/>
        <w:rPr>
          <w:rFonts w:cs="Arial"/>
          <w:bCs/>
        </w:rPr>
      </w:pPr>
      <w:r>
        <w:rPr>
          <w:rFonts w:cs="Arial"/>
          <w:bCs/>
          <w:noProof/>
        </w:rPr>
        <mc:AlternateContent>
          <mc:Choice Requires="wps">
            <w:drawing>
              <wp:anchor distT="0" distB="0" distL="114300" distR="114300" simplePos="0" relativeHeight="251668480" behindDoc="0" locked="0" layoutInCell="1" allowOverlap="1" wp14:anchorId="7DD3E8CC" wp14:editId="477C7F01">
                <wp:simplePos x="0" y="0"/>
                <wp:positionH relativeFrom="column">
                  <wp:posOffset>95250</wp:posOffset>
                </wp:positionH>
                <wp:positionV relativeFrom="paragraph">
                  <wp:posOffset>-635</wp:posOffset>
                </wp:positionV>
                <wp:extent cx="6057900" cy="762635"/>
                <wp:effectExtent l="9525" t="10795" r="9525" b="1714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76263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49652" id="Rectangle 10" o:spid="_x0000_s1026" style="position:absolute;margin-left:7.5pt;margin-top:-.05pt;width:477pt;height:6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" filled="f" strokeweight="1.5pt"/>
            </w:pict>
          </mc:Fallback>
        </mc:AlternateContent>
      </w:r>
      <w:r w:rsidR="00D65300">
        <w:rPr>
          <w:rFonts w:cs="Arial"/>
        </w:rPr>
        <w:t xml:space="preserve">                                                                                                     </w:t>
      </w:r>
    </w:p>
    <w:p w14:paraId="2779520B" w14:textId="77777777" w:rsidR="00F73BFC" w:rsidRDefault="00D65300" w:rsidP="00F73BFC">
      <w:pPr>
        <w:pStyle w:val="BodyTextIndent3"/>
        <w:rPr>
          <w:rFonts w:cs="Arial"/>
          <w:bCs/>
        </w:rPr>
      </w:pPr>
      <w:r>
        <w:rPr>
          <w:rFonts w:cs="Arial"/>
          <w:bCs/>
        </w:rPr>
        <w:tab/>
      </w:r>
      <w:r w:rsidR="00F73BFC">
        <w:rPr>
          <w:rFonts w:cs="Arial"/>
        </w:rPr>
        <w:t xml:space="preserve">IMPORTANT NOTE:  If your child has a contagious illness OR if we are concerned that your child might have a contagious illness, we will require a note from a doctor clearing them to be re-admitted.  No exceptions, since this is a Health Department requirement!  </w:t>
      </w:r>
    </w:p>
    <w:p w14:paraId="744D2EB5" w14:textId="77777777" w:rsidR="00C94211" w:rsidRDefault="00C94211" w:rsidP="00D65300">
      <w:pPr>
        <w:tabs>
          <w:tab w:val="left" w:pos="2667"/>
        </w:tabs>
        <w:rPr>
          <w:rFonts w:cs="Arial"/>
          <w:bCs/>
        </w:rPr>
      </w:pPr>
    </w:p>
    <w:p w14:paraId="5005D73B" w14:textId="77777777" w:rsidR="00D65300" w:rsidRDefault="00D65300" w:rsidP="00D65300">
      <w:pPr>
        <w:rPr>
          <w:rFonts w:cs="Arial"/>
          <w:bCs/>
        </w:rPr>
      </w:pPr>
    </w:p>
    <w:p w14:paraId="0B1EC77B" w14:textId="77777777" w:rsidR="00C94211" w:rsidRDefault="00C94211"/>
    <w:p w14:paraId="36D77361" w14:textId="77777777" w:rsidR="00D65300" w:rsidRDefault="00D65300"/>
    <w:p w14:paraId="027224D6" w14:textId="77777777" w:rsidR="00D65300" w:rsidRDefault="00D65300" w:rsidP="00D65300">
      <w:pPr>
        <w:pStyle w:val="Heading2"/>
      </w:pPr>
      <w:bookmarkStart w:id="75" w:name="_Toc156379592"/>
      <w:bookmarkStart w:id="76" w:name="_Toc236366193"/>
      <w:r>
        <w:t>Medication Policy</w:t>
      </w:r>
      <w:bookmarkEnd w:id="75"/>
      <w:bookmarkEnd w:id="76"/>
    </w:p>
    <w:p w14:paraId="6FFBDBFD" w14:textId="77777777" w:rsidR="00D65300" w:rsidRDefault="00D65300" w:rsidP="00D65300">
      <w:pPr>
        <w:rPr>
          <w:rFonts w:cs="Arial"/>
          <w:b/>
          <w:sz w:val="28"/>
          <w:szCs w:val="28"/>
        </w:rPr>
      </w:pPr>
      <w:r>
        <w:rPr>
          <w:rFonts w:cs="Arial"/>
        </w:rPr>
        <w:t>Medications must be taken home daily.  We will dispense medications in accordance with Licensing Regulations.</w:t>
      </w:r>
    </w:p>
    <w:p w14:paraId="2C33663C" w14:textId="77777777" w:rsidR="00D65300" w:rsidRPr="00D65300" w:rsidRDefault="00D65300" w:rsidP="00D65300">
      <w:pPr>
        <w:pStyle w:val="ListParagraph"/>
        <w:numPr>
          <w:ilvl w:val="0"/>
          <w:numId w:val="19"/>
        </w:numPr>
        <w:rPr>
          <w:rFonts w:cs="Arial"/>
          <w:bCs/>
        </w:rPr>
      </w:pPr>
      <w:r w:rsidRPr="00D65300">
        <w:rPr>
          <w:rFonts w:cs="Arial"/>
          <w:b/>
          <w:bCs/>
          <w:u w:val="single"/>
        </w:rPr>
        <w:t>Prescription Medication:</w:t>
      </w:r>
      <w:r w:rsidRPr="00D65300">
        <w:rPr>
          <w:rFonts w:cs="Arial"/>
        </w:rPr>
        <w:t xml:space="preserve">  A medication </w:t>
      </w:r>
      <w:r w:rsidRPr="00D65300">
        <w:rPr>
          <w:rFonts w:cs="Arial"/>
          <w:bCs/>
        </w:rPr>
        <w:t>form must be filled out for each day a prescription medication is administered.  All prescribed medications need to be in their original containers, prescribed for the child attending the school, and signed by a parent or guardian.</w:t>
      </w:r>
    </w:p>
    <w:p w14:paraId="4AE5D6CD" w14:textId="77777777" w:rsidR="00D65300" w:rsidRPr="00D65300" w:rsidRDefault="00D65300" w:rsidP="00D65300">
      <w:pPr>
        <w:pStyle w:val="ListParagraph"/>
        <w:numPr>
          <w:ilvl w:val="0"/>
          <w:numId w:val="19"/>
        </w:numPr>
        <w:rPr>
          <w:rFonts w:cs="Arial"/>
          <w:bCs/>
        </w:rPr>
      </w:pPr>
      <w:r w:rsidRPr="00D65300">
        <w:rPr>
          <w:rFonts w:cs="Arial"/>
          <w:b/>
          <w:u w:val="single"/>
        </w:rPr>
        <w:t>Over-the-Counter Medications</w:t>
      </w:r>
      <w:r w:rsidRPr="00D65300">
        <w:rPr>
          <w:rFonts w:cs="Arial"/>
          <w:bCs/>
        </w:rPr>
        <w:t xml:space="preserve"> Pacific Oaks </w:t>
      </w:r>
      <w:r w:rsidR="00017945" w:rsidRPr="00D65300">
        <w:rPr>
          <w:rFonts w:cs="Arial"/>
          <w:bCs/>
        </w:rPr>
        <w:t>Preschool will</w:t>
      </w:r>
      <w:r w:rsidRPr="00D65300">
        <w:rPr>
          <w:rFonts w:cs="Arial"/>
          <w:bCs/>
        </w:rPr>
        <w:t xml:space="preserve"> not dispense over the counter medications.</w:t>
      </w:r>
    </w:p>
    <w:p w14:paraId="6E6E497E" w14:textId="77777777" w:rsidR="00D65300" w:rsidRPr="00D65300" w:rsidRDefault="00D65300" w:rsidP="00D65300">
      <w:pPr>
        <w:pStyle w:val="ListParagraph"/>
        <w:numPr>
          <w:ilvl w:val="0"/>
          <w:numId w:val="19"/>
        </w:numPr>
        <w:rPr>
          <w:rFonts w:cs="Arial"/>
          <w:bCs/>
        </w:rPr>
      </w:pPr>
      <w:r w:rsidRPr="00D65300">
        <w:rPr>
          <w:rFonts w:cs="Arial"/>
          <w:bCs/>
        </w:rPr>
        <w:t>If we have any questions or concerns about administering medicine, we will require a note from your child’s doctor.  Staff will log in the time medicine was given to a child.</w:t>
      </w:r>
    </w:p>
    <w:p w14:paraId="18064A81" w14:textId="77777777" w:rsidR="00D65300" w:rsidRDefault="00D65300" w:rsidP="00D65300">
      <w:pPr>
        <w:rPr>
          <w:rFonts w:cs="Arial"/>
        </w:rPr>
      </w:pPr>
    </w:p>
    <w:p w14:paraId="446507B6" w14:textId="77777777" w:rsidR="00D65300" w:rsidRDefault="00D65300" w:rsidP="00D65300">
      <w:pPr>
        <w:pStyle w:val="Heading2"/>
      </w:pPr>
      <w:bookmarkStart w:id="77" w:name="_Toc156379593"/>
      <w:bookmarkStart w:id="78" w:name="_Toc236366194"/>
      <w:r>
        <w:t>Contagious Illnesses</w:t>
      </w:r>
      <w:bookmarkEnd w:id="77"/>
      <w:bookmarkEnd w:id="78"/>
    </w:p>
    <w:p w14:paraId="72E5AA94" w14:textId="77777777" w:rsidR="00D65300" w:rsidRDefault="00D65300" w:rsidP="00D65300">
      <w:pPr>
        <w:rPr>
          <w:rFonts w:cs="Arial"/>
        </w:rPr>
      </w:pPr>
      <w:r>
        <w:rPr>
          <w:rFonts w:cs="Arial"/>
        </w:rPr>
        <w:t>Environments such as schools and hospitals are easy prey for contagious diseases.  Most contagious diseases are fairly harmless to children, but spread extremely quickly—especially in child centered facilities such as ours.  POP has a very swift and strict policy when it comes to contagious illnesses (as listed below).  Parents are kindly asked to be understanding and responsive when we suspect their child has a contagious disease or if their child is asked to be kept from school.  We understand that it is incredibly disruptive and frustrating to parents when their child got sick at school.  Be assured that we do everything in our power to protect the community of children &amp; families in our care, to keep the environment disinfected, and to keep the children safe from germs.</w:t>
      </w:r>
    </w:p>
    <w:p w14:paraId="6FCDEB52" w14:textId="77777777" w:rsidR="00D65300" w:rsidRPr="00401FC5" w:rsidRDefault="00D65300" w:rsidP="00401FC5">
      <w:pPr>
        <w:pStyle w:val="ListParagraph"/>
        <w:numPr>
          <w:ilvl w:val="0"/>
          <w:numId w:val="23"/>
        </w:numPr>
        <w:rPr>
          <w:rFonts w:cs="Arial"/>
          <w:bCs/>
        </w:rPr>
      </w:pPr>
      <w:r w:rsidRPr="00401FC5">
        <w:rPr>
          <w:rFonts w:cs="Arial"/>
          <w:b/>
          <w:u w:val="single"/>
        </w:rPr>
        <w:t>Pink Eye:</w:t>
      </w:r>
      <w:r w:rsidRPr="00401FC5">
        <w:rPr>
          <w:rFonts w:cs="Arial"/>
          <w:bCs/>
        </w:rPr>
        <w:t xml:space="preserve">  If your child has discharge (usually yellow or green) coming out of the eye/s or an eye seems red or blood-shot, they will be sent home immediately.  Usually with antibiotic eye drops they are safe to return to school after 24 hours of treatment.  A doctor’s note will be required to readmit them to school.</w:t>
      </w:r>
    </w:p>
    <w:p w14:paraId="55AD4951" w14:textId="337CC614" w:rsidR="00D65300" w:rsidRPr="006451A7" w:rsidRDefault="00D65300" w:rsidP="006451A7">
      <w:pPr>
        <w:pStyle w:val="ListParagraph"/>
        <w:numPr>
          <w:ilvl w:val="0"/>
          <w:numId w:val="23"/>
        </w:numPr>
        <w:rPr>
          <w:rFonts w:cs="Arial"/>
          <w:bCs/>
        </w:rPr>
      </w:pPr>
      <w:r w:rsidRPr="00401FC5">
        <w:rPr>
          <w:rFonts w:cs="Arial"/>
          <w:b/>
          <w:u w:val="single"/>
        </w:rPr>
        <w:t>Hand Foot &amp; Mouth:</w:t>
      </w:r>
      <w:r w:rsidRPr="00401FC5">
        <w:rPr>
          <w:rFonts w:cs="Arial"/>
          <w:bCs/>
        </w:rPr>
        <w:t xml:space="preserve">  This is a relatively harmless, but unpleasant and extremely contagious illness.  Unfortunately, children are contagious for as many as ten days without any symptoms showing.  Symptoms include pimple-like bumps on the hands or feet, sores in the mouth, a lack of appetite, and a low-grade fever.  Children with confirmed cases will be kept out of school for three days from the time their illness was confirmed.  A doctor’s note will be required for re-admittance.</w:t>
      </w:r>
    </w:p>
    <w:p w14:paraId="73E288A2" w14:textId="77777777" w:rsidR="00D65300" w:rsidRPr="00401FC5" w:rsidRDefault="00401FC5" w:rsidP="00401FC5">
      <w:pPr>
        <w:pStyle w:val="ListParagraph"/>
        <w:numPr>
          <w:ilvl w:val="0"/>
          <w:numId w:val="23"/>
        </w:numPr>
        <w:rPr>
          <w:rFonts w:cs="Arial"/>
          <w:b/>
        </w:rPr>
      </w:pPr>
      <w:r w:rsidRPr="00401FC5">
        <w:rPr>
          <w:rFonts w:cs="Arial"/>
          <w:b/>
        </w:rPr>
        <w:t>Exposure notices will be emailed</w:t>
      </w:r>
    </w:p>
    <w:p w14:paraId="54A09162" w14:textId="77777777" w:rsidR="00401FC5" w:rsidRDefault="00401FC5" w:rsidP="00401FC5">
      <w:pPr>
        <w:ind w:left="720"/>
        <w:rPr>
          <w:rFonts w:cs="Arial"/>
          <w:b/>
        </w:rPr>
      </w:pPr>
    </w:p>
    <w:p w14:paraId="2EF6310C" w14:textId="77777777" w:rsidR="00401FC5" w:rsidRDefault="00401FC5" w:rsidP="00401FC5">
      <w:pPr>
        <w:ind w:left="720"/>
        <w:rPr>
          <w:rFonts w:cs="Arial"/>
          <w:b/>
        </w:rPr>
      </w:pPr>
    </w:p>
    <w:p w14:paraId="35C46809" w14:textId="77777777" w:rsidR="00401FC5" w:rsidRDefault="00401FC5" w:rsidP="00401FC5">
      <w:pPr>
        <w:pStyle w:val="Heading2"/>
      </w:pPr>
      <w:bookmarkStart w:id="79" w:name="_Toc156379595"/>
      <w:bookmarkStart w:id="80" w:name="_Toc236366195"/>
      <w:r>
        <w:t>Minor Accidents or Incidents</w:t>
      </w:r>
      <w:bookmarkEnd w:id="79"/>
      <w:bookmarkEnd w:id="80"/>
    </w:p>
    <w:p w14:paraId="4AD7F078" w14:textId="77777777" w:rsidR="00401FC5" w:rsidRDefault="00401FC5" w:rsidP="00401FC5">
      <w:pPr>
        <w:rPr>
          <w:rFonts w:cs="Arial"/>
        </w:rPr>
      </w:pPr>
      <w:r>
        <w:rPr>
          <w:rFonts w:cs="Arial"/>
        </w:rPr>
        <w:t>In case of minor accidents such as scrapes or scratches, a staff member will administer first aid &amp; love, and will be communicated to you by the end of the day. POP’s policy is that with any head or facial injuries we will call parents and let them know immediately.</w:t>
      </w:r>
    </w:p>
    <w:p w14:paraId="59310535" w14:textId="77777777" w:rsidR="00D65300" w:rsidRDefault="00D65300" w:rsidP="00D65300"/>
    <w:p w14:paraId="48A1A562" w14:textId="77777777" w:rsidR="00401FC5" w:rsidRDefault="00401FC5" w:rsidP="00401FC5">
      <w:pPr>
        <w:pStyle w:val="Heading2"/>
      </w:pPr>
      <w:bookmarkStart w:id="81" w:name="_Toc236366197"/>
      <w:r>
        <w:t>Emergency Medical Information</w:t>
      </w:r>
      <w:bookmarkEnd w:id="81"/>
    </w:p>
    <w:p w14:paraId="7C52865A" w14:textId="77777777" w:rsidR="00401FC5" w:rsidRDefault="00401FC5" w:rsidP="00401FC5">
      <w:pPr>
        <w:rPr>
          <w:rFonts w:cs="Arial"/>
        </w:rPr>
      </w:pPr>
      <w:r>
        <w:rPr>
          <w:rFonts w:cs="Arial"/>
        </w:rPr>
        <w:t xml:space="preserve">A medical and dental emergency release form, as well as an Emergency information card will be signed by each parent prior to a child’s admission to the school.  In case of emergency, the school will call 9-1-1 for an ambulance.  We reserve the right to call 9-1-1 if a child’s temperature is above 103 degrees.  One or both parents will be contacted.  If paramedics decide to transport a child to the hospital, then that child will be released to them.  A staff member will, whenever possible, travel with the child if parents do not arrive in time.  As part of the emergency paperwork we have on file, Pacific Oaks Preschool requires parents’ to keep the most current phone numbers (particularly cell and work phones, if available), contact information for other responsible adults, the child’s physician and dentist contact information, as well as a signed Consent for Medical Treatment form.  This information must </w:t>
      </w:r>
      <w:r w:rsidRPr="00A11B9C">
        <w:rPr>
          <w:rFonts w:cs="Arial"/>
          <w:u w:val="single"/>
        </w:rPr>
        <w:t>always</w:t>
      </w:r>
      <w:r>
        <w:rPr>
          <w:rFonts w:cs="Arial"/>
        </w:rPr>
        <w:t xml:space="preserve"> be kept up-to-date.  Remember, if no one can be reached in the event of an emergency, we reserve the right to call an ambulance or the local police station.</w:t>
      </w:r>
    </w:p>
    <w:p w14:paraId="04F91E2A" w14:textId="77777777" w:rsidR="00401FC5" w:rsidRPr="002B4328" w:rsidRDefault="002B4328" w:rsidP="00401FC5">
      <w:pPr>
        <w:pStyle w:val="Heading1"/>
        <w:jc w:val="center"/>
        <w:rPr>
          <w:rFonts w:ascii="Arial" w:hAnsi="Arial" w:cs="Arial"/>
          <w:color w:val="FFFFFF" w:themeColor="background1"/>
          <w:sz w:val="32"/>
          <w:szCs w:val="32"/>
        </w:rPr>
      </w:pPr>
      <w:r w:rsidRPr="002B4328">
        <w:rPr>
          <w:rFonts w:ascii="Arial" w:hAnsi="Arial" w:cs="Arial"/>
          <w:color w:val="FFFFFF" w:themeColor="background1"/>
          <w:sz w:val="32"/>
          <w:szCs w:val="32"/>
          <w:highlight w:val="black"/>
        </w:rPr>
        <w:t>Parting Ways</w:t>
      </w:r>
    </w:p>
    <w:p w14:paraId="6406E149" w14:textId="77777777" w:rsidR="00401FC5" w:rsidRDefault="00401FC5" w:rsidP="00401FC5"/>
    <w:p w14:paraId="76FD97EA" w14:textId="77777777" w:rsidR="00401FC5" w:rsidRPr="00401FC5" w:rsidRDefault="00401FC5" w:rsidP="00401FC5"/>
    <w:p w14:paraId="79B9E982" w14:textId="77777777" w:rsidR="00401FC5" w:rsidRDefault="00401FC5" w:rsidP="00401FC5">
      <w:pPr>
        <w:pStyle w:val="Heading2"/>
      </w:pPr>
      <w:bookmarkStart w:id="82" w:name="_Toc156379598"/>
      <w:bookmarkStart w:id="83" w:name="_Toc236366200"/>
      <w:r>
        <w:t>Withdrawal from School</w:t>
      </w:r>
      <w:bookmarkEnd w:id="82"/>
      <w:bookmarkEnd w:id="83"/>
    </w:p>
    <w:p w14:paraId="6C402A04" w14:textId="77777777" w:rsidR="00401FC5" w:rsidRDefault="00401FC5" w:rsidP="00401FC5">
      <w:pPr>
        <w:rPr>
          <w:rFonts w:cs="Arial"/>
        </w:rPr>
      </w:pPr>
      <w:r>
        <w:rPr>
          <w:rFonts w:cs="Arial"/>
        </w:rPr>
        <w:t xml:space="preserve">If you wish to withdraw your child from Pacific Oaks Preschool, we require a notice of (2) weeks in writing.    </w:t>
      </w:r>
    </w:p>
    <w:p w14:paraId="7498DD27" w14:textId="77777777" w:rsidR="00401FC5" w:rsidRDefault="00401FC5" w:rsidP="00401FC5">
      <w:pPr>
        <w:rPr>
          <w:rFonts w:cs="Arial"/>
        </w:rPr>
      </w:pPr>
    </w:p>
    <w:p w14:paraId="27690B31" w14:textId="77777777" w:rsidR="00401FC5" w:rsidRDefault="00401FC5" w:rsidP="00401FC5">
      <w:pPr>
        <w:rPr>
          <w:rFonts w:cs="Arial"/>
        </w:rPr>
      </w:pPr>
      <w:r>
        <w:rPr>
          <w:rFonts w:cs="Arial"/>
        </w:rPr>
        <w:t>Any student that dis-enrolls and re-registers at a later date will be assessed the $75 Registration Fee again.  That is, each time a student re-enrolls at FSA, the Registration Fee will be applied.</w:t>
      </w:r>
    </w:p>
    <w:p w14:paraId="03DF318B" w14:textId="77777777" w:rsidR="00401FC5" w:rsidRDefault="00401FC5" w:rsidP="00D65300"/>
    <w:p w14:paraId="247C53B3" w14:textId="77777777" w:rsidR="00401FC5" w:rsidRDefault="00401FC5" w:rsidP="00401FC5">
      <w:pPr>
        <w:pStyle w:val="Heading2"/>
      </w:pPr>
      <w:bookmarkStart w:id="84" w:name="_Toc156379599"/>
      <w:bookmarkStart w:id="85" w:name="_Toc236366201"/>
      <w:r>
        <w:t>Termination of services</w:t>
      </w:r>
      <w:bookmarkEnd w:id="84"/>
      <w:bookmarkEnd w:id="85"/>
    </w:p>
    <w:p w14:paraId="50A3C854" w14:textId="77777777" w:rsidR="00401FC5" w:rsidRDefault="00401FC5" w:rsidP="00401FC5">
      <w:pPr>
        <w:rPr>
          <w:rFonts w:cs="Arial"/>
        </w:rPr>
      </w:pPr>
      <w:r>
        <w:rPr>
          <w:rFonts w:cs="Arial"/>
        </w:rPr>
        <w:t>A child may be terminated by Pacific Oaks Preschool if it is determined that it is in the best interest of the child, other children at the school, or the facility as a whole.  A child may be terminated for:</w:t>
      </w:r>
    </w:p>
    <w:p w14:paraId="3649113D" w14:textId="77777777" w:rsidR="00401FC5" w:rsidRPr="00401FC5" w:rsidRDefault="00401FC5" w:rsidP="00401FC5">
      <w:pPr>
        <w:pStyle w:val="ListParagraph"/>
        <w:numPr>
          <w:ilvl w:val="0"/>
          <w:numId w:val="24"/>
        </w:numPr>
        <w:rPr>
          <w:rFonts w:cs="Arial"/>
          <w:bCs/>
        </w:rPr>
      </w:pPr>
      <w:r w:rsidRPr="00401FC5">
        <w:rPr>
          <w:rFonts w:cs="Arial"/>
          <w:bCs/>
        </w:rPr>
        <w:t>Non-payment of tuition or fees</w:t>
      </w:r>
    </w:p>
    <w:p w14:paraId="2C271905" w14:textId="77777777" w:rsidR="00401FC5" w:rsidRPr="00401FC5" w:rsidRDefault="00401FC5" w:rsidP="00401FC5">
      <w:pPr>
        <w:pStyle w:val="ListParagraph"/>
        <w:numPr>
          <w:ilvl w:val="0"/>
          <w:numId w:val="24"/>
        </w:numPr>
        <w:rPr>
          <w:rFonts w:cs="Arial"/>
          <w:bCs/>
        </w:rPr>
      </w:pPr>
      <w:r w:rsidRPr="00401FC5">
        <w:rPr>
          <w:rFonts w:cs="Arial"/>
          <w:bCs/>
        </w:rPr>
        <w:t>School’s inability to meet the child’s, parents’ or family’s needs</w:t>
      </w:r>
    </w:p>
    <w:p w14:paraId="72F78FB5" w14:textId="77777777" w:rsidR="00401FC5" w:rsidRPr="00401FC5" w:rsidRDefault="00401FC5" w:rsidP="00401FC5">
      <w:pPr>
        <w:pStyle w:val="ListParagraph"/>
        <w:numPr>
          <w:ilvl w:val="0"/>
          <w:numId w:val="24"/>
        </w:numPr>
        <w:rPr>
          <w:rFonts w:cs="Arial"/>
          <w:bCs/>
        </w:rPr>
      </w:pPr>
      <w:r w:rsidRPr="00401FC5">
        <w:rPr>
          <w:rFonts w:cs="Arial"/>
          <w:bCs/>
        </w:rPr>
        <w:t>School’s inability to keep the child safe or well cared for</w:t>
      </w:r>
    </w:p>
    <w:p w14:paraId="1E510A1E" w14:textId="77777777" w:rsidR="00401FC5" w:rsidRPr="00401FC5" w:rsidRDefault="00401FC5" w:rsidP="00401FC5">
      <w:pPr>
        <w:pStyle w:val="ListParagraph"/>
        <w:numPr>
          <w:ilvl w:val="0"/>
          <w:numId w:val="24"/>
        </w:numPr>
        <w:rPr>
          <w:rFonts w:cs="Arial"/>
          <w:bCs/>
        </w:rPr>
      </w:pPr>
      <w:r w:rsidRPr="00401FC5">
        <w:rPr>
          <w:rFonts w:cs="Arial"/>
          <w:bCs/>
        </w:rPr>
        <w:t>Dangerous, disruptive, or inappropriate behavior by the child, parent or family</w:t>
      </w:r>
    </w:p>
    <w:p w14:paraId="25FDE203" w14:textId="77777777" w:rsidR="00401FC5" w:rsidRDefault="00401FC5" w:rsidP="00401FC5">
      <w:pPr>
        <w:rPr>
          <w:rFonts w:cs="Arial"/>
        </w:rPr>
      </w:pPr>
    </w:p>
    <w:p w14:paraId="17D46103" w14:textId="77777777" w:rsidR="00401FC5" w:rsidRDefault="00401FC5" w:rsidP="00401FC5">
      <w:pPr>
        <w:rPr>
          <w:rFonts w:cs="Arial"/>
        </w:rPr>
      </w:pPr>
      <w:r>
        <w:rPr>
          <w:rFonts w:cs="Arial"/>
        </w:rPr>
        <w:t>A sincere effort will be made by Pacific Oaks Preschool to give parents at least two meetings and as much advance notice as possible before terminating their child from our facility.  Depending on the circumstances, the director will decide whether any refund is due.</w:t>
      </w:r>
    </w:p>
    <w:p w14:paraId="499A7459" w14:textId="77777777" w:rsidR="00401FC5" w:rsidRDefault="00401FC5" w:rsidP="00D65300"/>
    <w:p w14:paraId="456E6661" w14:textId="77777777" w:rsidR="001D5C6C" w:rsidRPr="00F73BFC" w:rsidRDefault="001D5C6C" w:rsidP="001D5C6C">
      <w:pPr>
        <w:pStyle w:val="Heading1"/>
        <w:jc w:val="center"/>
        <w:rPr>
          <w:rFonts w:ascii="Arial" w:hAnsi="Arial" w:cs="Arial"/>
          <w:color w:val="FFFFFF" w:themeColor="background1"/>
          <w:sz w:val="32"/>
          <w:szCs w:val="32"/>
        </w:rPr>
      </w:pPr>
      <w:bookmarkStart w:id="86" w:name="_Toc156379600"/>
      <w:bookmarkStart w:id="87" w:name="_Toc236366202"/>
      <w:r w:rsidRPr="00F73BFC">
        <w:rPr>
          <w:rFonts w:ascii="Arial" w:hAnsi="Arial" w:cs="Arial"/>
          <w:color w:val="FFFFFF" w:themeColor="background1"/>
          <w:sz w:val="32"/>
          <w:szCs w:val="32"/>
          <w:highlight w:val="black"/>
        </w:rPr>
        <w:t>PARENTS’ RIGHTS</w:t>
      </w:r>
      <w:bookmarkEnd w:id="86"/>
      <w:bookmarkEnd w:id="87"/>
    </w:p>
    <w:p w14:paraId="375A6E3B" w14:textId="77777777" w:rsidR="001D5C6C" w:rsidRDefault="001D5C6C" w:rsidP="001D5C6C">
      <w:pPr>
        <w:pStyle w:val="Heading2"/>
      </w:pPr>
      <w:bookmarkStart w:id="88" w:name="_Toc156379601"/>
      <w:bookmarkStart w:id="89" w:name="_Toc236366203"/>
      <w:r>
        <w:t>Equal Opportunity</w:t>
      </w:r>
      <w:bookmarkEnd w:id="88"/>
      <w:bookmarkEnd w:id="89"/>
    </w:p>
    <w:p w14:paraId="2343A2DB" w14:textId="77777777" w:rsidR="001D5C6C" w:rsidRDefault="001D5C6C" w:rsidP="001D5C6C">
      <w:pPr>
        <w:rPr>
          <w:rFonts w:cs="Arial"/>
        </w:rPr>
      </w:pPr>
      <w:r>
        <w:rPr>
          <w:rFonts w:cs="Arial"/>
        </w:rPr>
        <w:t>Pacific Oaks Preschool operates as an equal opportunity employer and provides childcare on a non-discriminatory basis.</w:t>
      </w:r>
    </w:p>
    <w:p w14:paraId="74CB61BB" w14:textId="77777777" w:rsidR="001D5C6C" w:rsidRDefault="001D5C6C" w:rsidP="001D5C6C">
      <w:pPr>
        <w:ind w:left="720"/>
        <w:rPr>
          <w:rFonts w:cs="Arial"/>
        </w:rPr>
      </w:pPr>
    </w:p>
    <w:p w14:paraId="39712949" w14:textId="77777777" w:rsidR="001D5C6C" w:rsidRDefault="001D5C6C" w:rsidP="001D5C6C">
      <w:pPr>
        <w:pStyle w:val="Heading2"/>
      </w:pPr>
      <w:bookmarkStart w:id="90" w:name="_Toc156379602"/>
      <w:bookmarkStart w:id="91" w:name="_Toc236366204"/>
      <w:r>
        <w:t>Department of Social Services</w:t>
      </w:r>
      <w:bookmarkEnd w:id="90"/>
      <w:bookmarkEnd w:id="91"/>
    </w:p>
    <w:p w14:paraId="4549B427" w14:textId="77777777" w:rsidR="001D5C6C" w:rsidRDefault="001D5C6C" w:rsidP="001D5C6C">
      <w:pPr>
        <w:rPr>
          <w:rFonts w:cs="Arial"/>
        </w:rPr>
      </w:pPr>
      <w:r>
        <w:rPr>
          <w:rFonts w:cs="Arial"/>
        </w:rPr>
        <w:t xml:space="preserve">As our licensing agency, Social Services has the legal right to interview children or staff as they may deem necessary, and to inspect and audit child or facility records without prior permission.  The Department also has the right to observe the physical condition of the children and to have a licensed </w:t>
      </w:r>
      <w:r>
        <w:rPr>
          <w:rFonts w:cs="Arial"/>
        </w:rPr>
        <w:lastRenderedPageBreak/>
        <w:t xml:space="preserve">medical professional physically examine the children.  Department of Social Services forms: “Notification of Parents’ Rights” and “Personal Rights” is provided to each parent upon the enrollment process.  </w:t>
      </w:r>
    </w:p>
    <w:p w14:paraId="379125D1" w14:textId="77777777" w:rsidR="001D5C6C" w:rsidRDefault="001D5C6C" w:rsidP="001D5C6C">
      <w:pPr>
        <w:rPr>
          <w:rFonts w:cs="Arial"/>
        </w:rPr>
      </w:pPr>
    </w:p>
    <w:p w14:paraId="5664A11C" w14:textId="77777777" w:rsidR="001D5C6C" w:rsidRDefault="001D5C6C" w:rsidP="001D5C6C">
      <w:pPr>
        <w:pStyle w:val="Heading2"/>
      </w:pPr>
      <w:bookmarkStart w:id="92" w:name="_Toc156379603"/>
      <w:bookmarkStart w:id="93" w:name="_Toc236366205"/>
      <w:r>
        <w:t>Mandated Reporters</w:t>
      </w:r>
      <w:bookmarkEnd w:id="92"/>
      <w:bookmarkEnd w:id="93"/>
    </w:p>
    <w:p w14:paraId="6D85955F" w14:textId="77777777" w:rsidR="001D5C6C" w:rsidRDefault="001D5C6C" w:rsidP="001D5C6C">
      <w:pPr>
        <w:rPr>
          <w:rFonts w:cs="Arial"/>
        </w:rPr>
      </w:pPr>
      <w:r>
        <w:rPr>
          <w:rFonts w:cs="Arial"/>
        </w:rPr>
        <w:t>POP staff is Mandated Reporters, which means the law requires every single staff member to report reasonable suspicion of child abuse to Child Protective Services within 36 hours of learning about the incident.  POP is not required by law to notify parents if such a report is made.</w:t>
      </w:r>
    </w:p>
    <w:p w14:paraId="38C0546C" w14:textId="77777777" w:rsidR="001D5C6C" w:rsidRDefault="001D5C6C" w:rsidP="001D5C6C">
      <w:pPr>
        <w:rPr>
          <w:rFonts w:cs="Arial"/>
        </w:rPr>
      </w:pPr>
    </w:p>
    <w:p w14:paraId="45739743" w14:textId="77777777" w:rsidR="001D5C6C" w:rsidRDefault="001D5C6C" w:rsidP="001D5C6C">
      <w:pPr>
        <w:pStyle w:val="Heading2"/>
      </w:pPr>
      <w:bookmarkStart w:id="94" w:name="_Toc156379604"/>
      <w:bookmarkStart w:id="95" w:name="_Toc236366206"/>
      <w:r>
        <w:t>Open Door Policy</w:t>
      </w:r>
      <w:bookmarkEnd w:id="94"/>
      <w:bookmarkEnd w:id="95"/>
    </w:p>
    <w:p w14:paraId="7E7ED1FB" w14:textId="77777777" w:rsidR="001D5C6C" w:rsidRDefault="001D5C6C" w:rsidP="001D5C6C">
      <w:pPr>
        <w:rPr>
          <w:rFonts w:cs="Arial"/>
        </w:rPr>
      </w:pPr>
      <w:r>
        <w:rPr>
          <w:rFonts w:cs="Arial"/>
        </w:rPr>
        <w:t xml:space="preserve"> Pacific Oaks Preschool maintains an “Open Door Policy.”  This means that parents may visit the school at anytime without an appointment or prior notice.  </w:t>
      </w:r>
    </w:p>
    <w:p w14:paraId="624A98EC" w14:textId="77777777" w:rsidR="00350524" w:rsidRPr="001D5C6C" w:rsidRDefault="00350524" w:rsidP="001D5C6C">
      <w:pPr>
        <w:rPr>
          <w:rFonts w:cs="Arial"/>
        </w:rPr>
      </w:pPr>
    </w:p>
    <w:p w14:paraId="62D9709F" w14:textId="77777777" w:rsidR="001D5C6C" w:rsidRDefault="001D5C6C" w:rsidP="001D5C6C">
      <w:pPr>
        <w:pStyle w:val="Heading2"/>
      </w:pPr>
      <w:bookmarkStart w:id="96" w:name="_Toc156379605"/>
      <w:bookmarkStart w:id="97" w:name="_Toc236366208"/>
      <w:r>
        <w:t>Photographing Policy</w:t>
      </w:r>
      <w:bookmarkEnd w:id="96"/>
      <w:bookmarkEnd w:id="97"/>
    </w:p>
    <w:p w14:paraId="4AC26A43" w14:textId="0D7EFBE2" w:rsidR="001D5C6C" w:rsidRDefault="001D5C6C" w:rsidP="001D5C6C">
      <w:pPr>
        <w:rPr>
          <w:rFonts w:cs="Arial"/>
        </w:rPr>
      </w:pPr>
      <w:r>
        <w:rPr>
          <w:rFonts w:cs="Arial"/>
        </w:rPr>
        <w:t xml:space="preserve">From time to time staff will be taking your child’s pictures.  They may be posted in the office or on the internet, or used in marketing materials.  In addition to photographs, a child’s or parent’s quotes may also be used as marketing for our school.  You have the right to request that your child’s picture not be taken or used for marketing and that your quotes not be used. There is a form to be filled out upon </w:t>
      </w:r>
      <w:r w:rsidR="006451A7">
        <w:rPr>
          <w:rFonts w:cs="Arial"/>
        </w:rPr>
        <w:t>enrollment.</w:t>
      </w:r>
    </w:p>
    <w:p w14:paraId="1F7378C3" w14:textId="77777777" w:rsidR="001D5C6C" w:rsidRDefault="001D5C6C" w:rsidP="001D5C6C">
      <w:pPr>
        <w:rPr>
          <w:rFonts w:cs="Arial"/>
        </w:rPr>
      </w:pPr>
    </w:p>
    <w:p w14:paraId="2BECA450" w14:textId="77777777" w:rsidR="001D5C6C" w:rsidRDefault="001D5C6C" w:rsidP="001D5C6C">
      <w:pPr>
        <w:pStyle w:val="Heading2"/>
      </w:pPr>
      <w:bookmarkStart w:id="98" w:name="_Toc236366210"/>
      <w:r>
        <w:t>The Handbook</w:t>
      </w:r>
      <w:bookmarkEnd w:id="98"/>
    </w:p>
    <w:p w14:paraId="306851E0" w14:textId="77777777" w:rsidR="001D5C6C" w:rsidRDefault="001D5C6C">
      <w:r>
        <w:rPr>
          <w:rFonts w:cs="Arial"/>
        </w:rPr>
        <w:t>This Pacific Oaks Preschool Parent Handbook aims to serve as a reference and informational guide to parents and families of children enrolled At Pacific Oaks Preschool.  The Handbook outlines all of the policies and procedures that Pacific Oaks Preschool will be adhering to. The policies in this Handbook replace all prior policies &amp; procedures.  Any s</w:t>
      </w:r>
    </w:p>
    <w:p w14:paraId="2D19DCC9" w14:textId="77777777" w:rsidR="001D5C6C" w:rsidRDefault="001D5C6C" w:rsidP="001D5C6C">
      <w:pPr>
        <w:pStyle w:val="BodyTextIndent2"/>
        <w:ind w:left="0"/>
        <w:rPr>
          <w:rFonts w:cs="Arial"/>
        </w:rPr>
      </w:pPr>
      <w:r>
        <w:rPr>
          <w:rFonts w:cs="Arial"/>
        </w:rPr>
        <w:t xml:space="preserve">gnificant changes in the school’s policies and procedures will be given to parents in writing and immediately updated in the Handbook. </w:t>
      </w:r>
    </w:p>
    <w:p w14:paraId="5437DFC3" w14:textId="77777777" w:rsidR="001D5C6C" w:rsidRDefault="001D5C6C" w:rsidP="001D5C6C">
      <w:pPr>
        <w:rPr>
          <w:rFonts w:cs="Arial"/>
          <w:bCs/>
        </w:rPr>
      </w:pPr>
    </w:p>
    <w:sectPr w:rsidR="001D5C6C" w:rsidSect="00B2532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5921D" w14:textId="77777777" w:rsidR="001E5198" w:rsidRDefault="001E5198" w:rsidP="00182934">
      <w:r>
        <w:separator/>
      </w:r>
    </w:p>
  </w:endnote>
  <w:endnote w:type="continuationSeparator" w:id="0">
    <w:p w14:paraId="546CE49D" w14:textId="77777777" w:rsidR="001E5198" w:rsidRDefault="001E5198" w:rsidP="00182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31849"/>
      <w:docPartObj>
        <w:docPartGallery w:val="Page Numbers (Bottom of Page)"/>
        <w:docPartUnique/>
      </w:docPartObj>
    </w:sdtPr>
    <w:sdtContent>
      <w:p w14:paraId="5DB7EFCF" w14:textId="77777777" w:rsidR="00FD5DED" w:rsidRDefault="00000000">
        <w:pPr>
          <w:pStyle w:val="Footer"/>
          <w:jc w:val="center"/>
        </w:pPr>
        <w:r>
          <w:fldChar w:fldCharType="begin"/>
        </w:r>
        <w:r>
          <w:instrText xml:space="preserve"> PAGE   \* MERGEFORMAT </w:instrText>
        </w:r>
        <w:r>
          <w:fldChar w:fldCharType="separate"/>
        </w:r>
        <w:r w:rsidR="002B4328">
          <w:rPr>
            <w:noProof/>
          </w:rPr>
          <w:t>10</w:t>
        </w:r>
        <w:r>
          <w:rPr>
            <w:noProof/>
          </w:rPr>
          <w:fldChar w:fldCharType="end"/>
        </w:r>
      </w:p>
    </w:sdtContent>
  </w:sdt>
  <w:p w14:paraId="7477CAB0" w14:textId="77777777" w:rsidR="00B25322" w:rsidRDefault="00B25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A8710" w14:textId="77777777" w:rsidR="001E5198" w:rsidRDefault="001E5198" w:rsidP="00182934">
      <w:r>
        <w:separator/>
      </w:r>
    </w:p>
  </w:footnote>
  <w:footnote w:type="continuationSeparator" w:id="0">
    <w:p w14:paraId="04C09D43" w14:textId="77777777" w:rsidR="001E5198" w:rsidRDefault="001E5198" w:rsidP="00182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5472"/>
    <w:multiLevelType w:val="hybridMultilevel"/>
    <w:tmpl w:val="D8F49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C6598"/>
    <w:multiLevelType w:val="hybridMultilevel"/>
    <w:tmpl w:val="74F0B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F344F"/>
    <w:multiLevelType w:val="hybridMultilevel"/>
    <w:tmpl w:val="CE08A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F15BA"/>
    <w:multiLevelType w:val="hybridMultilevel"/>
    <w:tmpl w:val="5EFC3F1C"/>
    <w:lvl w:ilvl="0" w:tplc="F17A5D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98A1181"/>
    <w:multiLevelType w:val="hybridMultilevel"/>
    <w:tmpl w:val="50543D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D6050"/>
    <w:multiLevelType w:val="hybridMultilevel"/>
    <w:tmpl w:val="FD0445BE"/>
    <w:lvl w:ilvl="0" w:tplc="0409000B">
      <w:start w:val="1"/>
      <w:numFmt w:val="bullet"/>
      <w:lvlText w:val=""/>
      <w:lvlJc w:val="left"/>
      <w:pPr>
        <w:tabs>
          <w:tab w:val="num" w:pos="720"/>
        </w:tabs>
        <w:ind w:left="720" w:hanging="360"/>
      </w:pPr>
      <w:rPr>
        <w:rFonts w:ascii="Wingdings" w:hAnsi="Wingdings" w:hint="default"/>
      </w:rPr>
    </w:lvl>
    <w:lvl w:ilvl="1" w:tplc="4B8A53B4">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9B14BC"/>
    <w:multiLevelType w:val="hybridMultilevel"/>
    <w:tmpl w:val="24E0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335C00"/>
    <w:multiLevelType w:val="hybridMultilevel"/>
    <w:tmpl w:val="63F06F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465FA2"/>
    <w:multiLevelType w:val="hybridMultilevel"/>
    <w:tmpl w:val="A114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31EE0"/>
    <w:multiLevelType w:val="hybridMultilevel"/>
    <w:tmpl w:val="57C0C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40C6A"/>
    <w:multiLevelType w:val="hybridMultilevel"/>
    <w:tmpl w:val="C4C2E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90BE7"/>
    <w:multiLevelType w:val="hybridMultilevel"/>
    <w:tmpl w:val="FD0445B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B11A3C"/>
    <w:multiLevelType w:val="hybridMultilevel"/>
    <w:tmpl w:val="AA0034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DE5E60"/>
    <w:multiLevelType w:val="hybridMultilevel"/>
    <w:tmpl w:val="861E9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C1549A"/>
    <w:multiLevelType w:val="hybridMultilevel"/>
    <w:tmpl w:val="C35C1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236B5E"/>
    <w:multiLevelType w:val="hybridMultilevel"/>
    <w:tmpl w:val="8E2CB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AE53D3"/>
    <w:multiLevelType w:val="hybridMultilevel"/>
    <w:tmpl w:val="F0D488BC"/>
    <w:lvl w:ilvl="0" w:tplc="D5F252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AA55F95"/>
    <w:multiLevelType w:val="hybridMultilevel"/>
    <w:tmpl w:val="31FAA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7543D7"/>
    <w:multiLevelType w:val="hybridMultilevel"/>
    <w:tmpl w:val="A19EC3C8"/>
    <w:lvl w:ilvl="0" w:tplc="0409000B">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3334D5"/>
    <w:multiLevelType w:val="hybridMultilevel"/>
    <w:tmpl w:val="08B43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0D424B"/>
    <w:multiLevelType w:val="hybridMultilevel"/>
    <w:tmpl w:val="E24E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9024AB"/>
    <w:multiLevelType w:val="hybridMultilevel"/>
    <w:tmpl w:val="C952D63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553AC3"/>
    <w:multiLevelType w:val="hybridMultilevel"/>
    <w:tmpl w:val="32463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06065A"/>
    <w:multiLevelType w:val="hybridMultilevel"/>
    <w:tmpl w:val="9F74A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77871"/>
    <w:multiLevelType w:val="hybridMultilevel"/>
    <w:tmpl w:val="C8ECA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5422769">
    <w:abstractNumId w:val="18"/>
  </w:num>
  <w:num w:numId="2" w16cid:durableId="1186945843">
    <w:abstractNumId w:val="21"/>
  </w:num>
  <w:num w:numId="3" w16cid:durableId="1099057586">
    <w:abstractNumId w:val="3"/>
  </w:num>
  <w:num w:numId="4" w16cid:durableId="500124726">
    <w:abstractNumId w:val="8"/>
  </w:num>
  <w:num w:numId="5" w16cid:durableId="668682602">
    <w:abstractNumId w:val="11"/>
  </w:num>
  <w:num w:numId="6" w16cid:durableId="1489397361">
    <w:abstractNumId w:val="10"/>
  </w:num>
  <w:num w:numId="7" w16cid:durableId="1673070570">
    <w:abstractNumId w:val="15"/>
  </w:num>
  <w:num w:numId="8" w16cid:durableId="982581492">
    <w:abstractNumId w:val="0"/>
  </w:num>
  <w:num w:numId="9" w16cid:durableId="1315253169">
    <w:abstractNumId w:val="13"/>
  </w:num>
  <w:num w:numId="10" w16cid:durableId="1046567616">
    <w:abstractNumId w:val="5"/>
  </w:num>
  <w:num w:numId="11" w16cid:durableId="1338969676">
    <w:abstractNumId w:val="19"/>
  </w:num>
  <w:num w:numId="12" w16cid:durableId="806899589">
    <w:abstractNumId w:val="2"/>
  </w:num>
  <w:num w:numId="13" w16cid:durableId="1558663438">
    <w:abstractNumId w:val="17"/>
  </w:num>
  <w:num w:numId="14" w16cid:durableId="1754813535">
    <w:abstractNumId w:val="16"/>
  </w:num>
  <w:num w:numId="15" w16cid:durableId="377321820">
    <w:abstractNumId w:val="1"/>
  </w:num>
  <w:num w:numId="16" w16cid:durableId="1505126614">
    <w:abstractNumId w:val="6"/>
  </w:num>
  <w:num w:numId="17" w16cid:durableId="1983997302">
    <w:abstractNumId w:val="14"/>
  </w:num>
  <w:num w:numId="18" w16cid:durableId="701517890">
    <w:abstractNumId w:val="9"/>
  </w:num>
  <w:num w:numId="19" w16cid:durableId="24644617">
    <w:abstractNumId w:val="24"/>
  </w:num>
  <w:num w:numId="20" w16cid:durableId="1888178921">
    <w:abstractNumId w:val="22"/>
  </w:num>
  <w:num w:numId="21" w16cid:durableId="312754313">
    <w:abstractNumId w:val="7"/>
  </w:num>
  <w:num w:numId="22" w16cid:durableId="697972928">
    <w:abstractNumId w:val="4"/>
  </w:num>
  <w:num w:numId="23" w16cid:durableId="1460103227">
    <w:abstractNumId w:val="23"/>
  </w:num>
  <w:num w:numId="24" w16cid:durableId="291981019">
    <w:abstractNumId w:val="20"/>
  </w:num>
  <w:num w:numId="25" w16cid:durableId="2558657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768"/>
    <w:rsid w:val="0001657D"/>
    <w:rsid w:val="00017945"/>
    <w:rsid w:val="00027F9D"/>
    <w:rsid w:val="00090264"/>
    <w:rsid w:val="00092744"/>
    <w:rsid w:val="000A51A1"/>
    <w:rsid w:val="000B5276"/>
    <w:rsid w:val="000B5CF3"/>
    <w:rsid w:val="00182934"/>
    <w:rsid w:val="001933DC"/>
    <w:rsid w:val="001D5C6C"/>
    <w:rsid w:val="001E5198"/>
    <w:rsid w:val="00215447"/>
    <w:rsid w:val="002B4328"/>
    <w:rsid w:val="002E4A9D"/>
    <w:rsid w:val="0034674E"/>
    <w:rsid w:val="00350524"/>
    <w:rsid w:val="00382F54"/>
    <w:rsid w:val="003D3378"/>
    <w:rsid w:val="00401FC5"/>
    <w:rsid w:val="0049422E"/>
    <w:rsid w:val="004A56AD"/>
    <w:rsid w:val="004C7A74"/>
    <w:rsid w:val="00512A31"/>
    <w:rsid w:val="005D2B6A"/>
    <w:rsid w:val="005D3370"/>
    <w:rsid w:val="005E2CE8"/>
    <w:rsid w:val="00604BAA"/>
    <w:rsid w:val="006451A7"/>
    <w:rsid w:val="00667154"/>
    <w:rsid w:val="006E3509"/>
    <w:rsid w:val="006F7D0A"/>
    <w:rsid w:val="007357B1"/>
    <w:rsid w:val="007742C9"/>
    <w:rsid w:val="00854826"/>
    <w:rsid w:val="00862EEE"/>
    <w:rsid w:val="00863BAA"/>
    <w:rsid w:val="008B00A9"/>
    <w:rsid w:val="0096290A"/>
    <w:rsid w:val="00963F1F"/>
    <w:rsid w:val="009A057A"/>
    <w:rsid w:val="009C270C"/>
    <w:rsid w:val="00A81B02"/>
    <w:rsid w:val="00AD76DF"/>
    <w:rsid w:val="00B17ECD"/>
    <w:rsid w:val="00B25322"/>
    <w:rsid w:val="00BB3514"/>
    <w:rsid w:val="00BB5FC8"/>
    <w:rsid w:val="00C94211"/>
    <w:rsid w:val="00D60768"/>
    <w:rsid w:val="00D65300"/>
    <w:rsid w:val="00E00D9A"/>
    <w:rsid w:val="00E01B4D"/>
    <w:rsid w:val="00E140E6"/>
    <w:rsid w:val="00E27AD7"/>
    <w:rsid w:val="00E45F45"/>
    <w:rsid w:val="00E53B32"/>
    <w:rsid w:val="00E6729A"/>
    <w:rsid w:val="00EC29BB"/>
    <w:rsid w:val="00EE76E2"/>
    <w:rsid w:val="00F21BCC"/>
    <w:rsid w:val="00F453A3"/>
    <w:rsid w:val="00F73BFC"/>
    <w:rsid w:val="00FD5DED"/>
    <w:rsid w:val="00FE1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9E128"/>
  <w15:docId w15:val="{5CDA2EE7-1846-407F-894C-AA2D3F890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768"/>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D607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60768"/>
    <w:pPr>
      <w:keepNext/>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0768"/>
    <w:rPr>
      <w:rFonts w:ascii="Arial" w:eastAsia="Times New Roman" w:hAnsi="Arial" w:cs="Arial"/>
      <w:b/>
      <w:bCs/>
      <w:iCs/>
      <w:sz w:val="28"/>
      <w:szCs w:val="28"/>
    </w:rPr>
  </w:style>
  <w:style w:type="paragraph" w:styleId="BodyTextIndent2">
    <w:name w:val="Body Text Indent 2"/>
    <w:basedOn w:val="Normal"/>
    <w:link w:val="BodyTextIndent2Char"/>
    <w:rsid w:val="00D60768"/>
    <w:pPr>
      <w:ind w:left="720"/>
    </w:pPr>
  </w:style>
  <w:style w:type="character" w:customStyle="1" w:styleId="BodyTextIndent2Char">
    <w:name w:val="Body Text Indent 2 Char"/>
    <w:basedOn w:val="DefaultParagraphFont"/>
    <w:link w:val="BodyTextIndent2"/>
    <w:rsid w:val="00D60768"/>
    <w:rPr>
      <w:rFonts w:ascii="Arial" w:eastAsia="Times New Roman" w:hAnsi="Arial" w:cs="Times New Roman"/>
      <w:sz w:val="20"/>
      <w:szCs w:val="24"/>
    </w:rPr>
  </w:style>
  <w:style w:type="character" w:customStyle="1" w:styleId="Heading1Char">
    <w:name w:val="Heading 1 Char"/>
    <w:basedOn w:val="DefaultParagraphFont"/>
    <w:link w:val="Heading1"/>
    <w:uiPriority w:val="9"/>
    <w:rsid w:val="00D6076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21BCC"/>
    <w:pPr>
      <w:ind w:left="720"/>
      <w:contextualSpacing/>
    </w:pPr>
  </w:style>
  <w:style w:type="paragraph" w:styleId="BodyTextIndent">
    <w:name w:val="Body Text Indent"/>
    <w:basedOn w:val="Normal"/>
    <w:link w:val="BodyTextIndentChar"/>
    <w:uiPriority w:val="99"/>
    <w:semiHidden/>
    <w:unhideWhenUsed/>
    <w:rsid w:val="00F21BCC"/>
    <w:pPr>
      <w:spacing w:after="120"/>
      <w:ind w:left="360"/>
    </w:pPr>
  </w:style>
  <w:style w:type="character" w:customStyle="1" w:styleId="BodyTextIndentChar">
    <w:name w:val="Body Text Indent Char"/>
    <w:basedOn w:val="DefaultParagraphFont"/>
    <w:link w:val="BodyTextIndent"/>
    <w:uiPriority w:val="99"/>
    <w:semiHidden/>
    <w:rsid w:val="00F21BCC"/>
    <w:rPr>
      <w:rFonts w:ascii="Arial" w:eastAsia="Times New Roman" w:hAnsi="Arial" w:cs="Times New Roman"/>
      <w:sz w:val="20"/>
      <w:szCs w:val="24"/>
    </w:rPr>
  </w:style>
  <w:style w:type="paragraph" w:styleId="Footer">
    <w:name w:val="footer"/>
    <w:basedOn w:val="Normal"/>
    <w:link w:val="FooterChar"/>
    <w:uiPriority w:val="99"/>
    <w:rsid w:val="00F21BCC"/>
    <w:pPr>
      <w:tabs>
        <w:tab w:val="center" w:pos="4320"/>
        <w:tab w:val="right" w:pos="8640"/>
      </w:tabs>
    </w:pPr>
  </w:style>
  <w:style w:type="character" w:customStyle="1" w:styleId="FooterChar">
    <w:name w:val="Footer Char"/>
    <w:basedOn w:val="DefaultParagraphFont"/>
    <w:link w:val="Footer"/>
    <w:uiPriority w:val="99"/>
    <w:rsid w:val="00F21BCC"/>
    <w:rPr>
      <w:rFonts w:ascii="Arial" w:eastAsia="Times New Roman" w:hAnsi="Arial" w:cs="Times New Roman"/>
      <w:sz w:val="20"/>
      <w:szCs w:val="24"/>
    </w:rPr>
  </w:style>
  <w:style w:type="paragraph" w:styleId="TOC1">
    <w:name w:val="toc 1"/>
    <w:basedOn w:val="Normal"/>
    <w:next w:val="Normal"/>
    <w:autoRedefine/>
    <w:uiPriority w:val="39"/>
    <w:rsid w:val="00BB3514"/>
    <w:pPr>
      <w:tabs>
        <w:tab w:val="right" w:leader="dot" w:pos="9350"/>
      </w:tabs>
      <w:spacing w:before="60"/>
      <w:jc w:val="center"/>
    </w:pPr>
    <w:rPr>
      <w:rFonts w:cs="Arial"/>
      <w:b/>
      <w:bCs/>
      <w:noProof/>
      <w:szCs w:val="32"/>
    </w:rPr>
  </w:style>
  <w:style w:type="paragraph" w:styleId="BodyTextIndent3">
    <w:name w:val="Body Text Indent 3"/>
    <w:basedOn w:val="Normal"/>
    <w:link w:val="BodyTextIndent3Char"/>
    <w:uiPriority w:val="99"/>
    <w:semiHidden/>
    <w:unhideWhenUsed/>
    <w:rsid w:val="00C9421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94211"/>
    <w:rPr>
      <w:rFonts w:ascii="Arial" w:eastAsia="Times New Roman" w:hAnsi="Arial" w:cs="Times New Roman"/>
      <w:sz w:val="16"/>
      <w:szCs w:val="16"/>
    </w:rPr>
  </w:style>
  <w:style w:type="character" w:styleId="Hyperlink">
    <w:name w:val="Hyperlink"/>
    <w:basedOn w:val="DefaultParagraphFont"/>
    <w:uiPriority w:val="99"/>
    <w:rsid w:val="001D5C6C"/>
    <w:rPr>
      <w:color w:val="0000FF"/>
      <w:u w:val="single"/>
    </w:rPr>
  </w:style>
  <w:style w:type="paragraph" w:styleId="TOC2">
    <w:name w:val="toc 2"/>
    <w:basedOn w:val="Normal"/>
    <w:next w:val="Normal"/>
    <w:autoRedefine/>
    <w:uiPriority w:val="39"/>
    <w:unhideWhenUsed/>
    <w:rsid w:val="001D5C6C"/>
    <w:pPr>
      <w:spacing w:after="100"/>
      <w:ind w:left="200"/>
    </w:pPr>
  </w:style>
  <w:style w:type="paragraph" w:styleId="Title">
    <w:name w:val="Title"/>
    <w:basedOn w:val="Normal"/>
    <w:link w:val="TitleChar"/>
    <w:qFormat/>
    <w:rsid w:val="001D5C6C"/>
    <w:pPr>
      <w:jc w:val="center"/>
    </w:pPr>
    <w:rPr>
      <w:b/>
      <w:sz w:val="32"/>
      <w:szCs w:val="28"/>
    </w:rPr>
  </w:style>
  <w:style w:type="character" w:customStyle="1" w:styleId="TitleChar">
    <w:name w:val="Title Char"/>
    <w:basedOn w:val="DefaultParagraphFont"/>
    <w:link w:val="Title"/>
    <w:rsid w:val="001D5C6C"/>
    <w:rPr>
      <w:rFonts w:ascii="Arial" w:eastAsia="Times New Roman" w:hAnsi="Arial" w:cs="Times New Roman"/>
      <w:b/>
      <w:sz w:val="32"/>
      <w:szCs w:val="28"/>
    </w:rPr>
  </w:style>
  <w:style w:type="paragraph" w:styleId="Header">
    <w:name w:val="header"/>
    <w:basedOn w:val="Normal"/>
    <w:link w:val="HeaderChar"/>
    <w:uiPriority w:val="99"/>
    <w:semiHidden/>
    <w:unhideWhenUsed/>
    <w:rsid w:val="00182934"/>
    <w:pPr>
      <w:tabs>
        <w:tab w:val="center" w:pos="4680"/>
        <w:tab w:val="right" w:pos="9360"/>
      </w:tabs>
    </w:pPr>
  </w:style>
  <w:style w:type="character" w:customStyle="1" w:styleId="HeaderChar">
    <w:name w:val="Header Char"/>
    <w:basedOn w:val="DefaultParagraphFont"/>
    <w:link w:val="Header"/>
    <w:uiPriority w:val="99"/>
    <w:semiHidden/>
    <w:rsid w:val="00182934"/>
    <w:rPr>
      <w:rFonts w:ascii="Arial" w:eastAsia="Times New Roman" w:hAnsi="Arial" w:cs="Times New Roman"/>
      <w:sz w:val="20"/>
      <w:szCs w:val="24"/>
    </w:rPr>
  </w:style>
  <w:style w:type="paragraph" w:customStyle="1" w:styleId="Default">
    <w:name w:val="Default"/>
    <w:rsid w:val="00963F1F"/>
    <w:pPr>
      <w:autoSpaceDE w:val="0"/>
      <w:autoSpaceDN w:val="0"/>
      <w:adjustRightInd w:val="0"/>
      <w:spacing w:after="0" w:line="240" w:lineRule="auto"/>
    </w:pPr>
    <w:rPr>
      <w:rFonts w:ascii="Cambria" w:hAnsi="Cambria" w:cs="Cambria"/>
      <w:color w:val="000000"/>
      <w:sz w:val="24"/>
      <w:szCs w:val="24"/>
    </w:rPr>
  </w:style>
  <w:style w:type="paragraph" w:styleId="NoSpacing">
    <w:name w:val="No Spacing"/>
    <w:link w:val="NoSpacingChar"/>
    <w:uiPriority w:val="1"/>
    <w:qFormat/>
    <w:rsid w:val="00B25322"/>
    <w:pPr>
      <w:spacing w:after="0" w:line="240" w:lineRule="auto"/>
    </w:pPr>
    <w:rPr>
      <w:rFonts w:eastAsiaTheme="minorEastAsia"/>
    </w:rPr>
  </w:style>
  <w:style w:type="character" w:customStyle="1" w:styleId="NoSpacingChar">
    <w:name w:val="No Spacing Char"/>
    <w:basedOn w:val="DefaultParagraphFont"/>
    <w:link w:val="NoSpacing"/>
    <w:uiPriority w:val="1"/>
    <w:rsid w:val="00B25322"/>
    <w:rPr>
      <w:rFonts w:eastAsiaTheme="minorEastAsia"/>
    </w:rPr>
  </w:style>
  <w:style w:type="paragraph" w:styleId="BalloonText">
    <w:name w:val="Balloon Text"/>
    <w:basedOn w:val="Normal"/>
    <w:link w:val="BalloonTextChar"/>
    <w:uiPriority w:val="99"/>
    <w:semiHidden/>
    <w:unhideWhenUsed/>
    <w:rsid w:val="00B25322"/>
    <w:rPr>
      <w:rFonts w:ascii="Tahoma" w:hAnsi="Tahoma" w:cs="Tahoma"/>
      <w:sz w:val="16"/>
      <w:szCs w:val="16"/>
    </w:rPr>
  </w:style>
  <w:style w:type="character" w:customStyle="1" w:styleId="BalloonTextChar">
    <w:name w:val="Balloon Text Char"/>
    <w:basedOn w:val="DefaultParagraphFont"/>
    <w:link w:val="BalloonText"/>
    <w:uiPriority w:val="99"/>
    <w:semiHidden/>
    <w:rsid w:val="00B253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406050-68B9-482F-A5B3-FC7A326C7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3910</Words>
  <Characters>22289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Pacific Oaks Preschool</vt:lpstr>
    </vt:vector>
  </TitlesOfParts>
  <Company/>
  <LinksUpToDate>false</LinksUpToDate>
  <CharactersWithSpaces>26147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Oaks Preschool</dc:title>
  <dc:subject>Parent Handbook</dc:subject>
  <dc:creator>Paula Clemmer</dc:creator>
  <cp:lastModifiedBy>Paula Clemmer</cp:lastModifiedBy>
  <cp:revision>2</cp:revision>
  <dcterms:created xsi:type="dcterms:W3CDTF">2022-09-28T03:54:00Z</dcterms:created>
  <dcterms:modified xsi:type="dcterms:W3CDTF">2022-09-28T03:54:00Z</dcterms:modified>
</cp:coreProperties>
</file>